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665A" w:rsidRDefault="0098665A" w:rsidP="0098665A">
      <w:pPr>
        <w:pageBreakBefore/>
        <w:ind w:firstLine="539"/>
        <w:jc w:val="center"/>
        <w:rPr>
          <w:b/>
          <w:sz w:val="24"/>
          <w:szCs w:val="24"/>
        </w:rPr>
      </w:pPr>
      <w:r>
        <w:rPr>
          <w:b/>
          <w:sz w:val="24"/>
          <w:szCs w:val="24"/>
        </w:rPr>
        <w:t xml:space="preserve">ИЗВЕЩЕНИЕ </w:t>
      </w:r>
    </w:p>
    <w:p w:rsidR="0098665A" w:rsidRDefault="0098665A" w:rsidP="0098665A">
      <w:pPr>
        <w:ind w:firstLine="540"/>
        <w:jc w:val="center"/>
        <w:rPr>
          <w:b/>
          <w:sz w:val="24"/>
          <w:szCs w:val="24"/>
        </w:rPr>
      </w:pPr>
      <w:r>
        <w:rPr>
          <w:b/>
          <w:sz w:val="24"/>
          <w:szCs w:val="24"/>
        </w:rPr>
        <w:t>О ПРОВЕДЕН</w:t>
      </w:r>
      <w:proofErr w:type="gramStart"/>
      <w:r>
        <w:rPr>
          <w:b/>
          <w:sz w:val="24"/>
          <w:szCs w:val="24"/>
        </w:rPr>
        <w:t>ИИ АУ</w:t>
      </w:r>
      <w:proofErr w:type="gramEnd"/>
      <w:r>
        <w:rPr>
          <w:b/>
          <w:sz w:val="24"/>
          <w:szCs w:val="24"/>
        </w:rPr>
        <w:t>КЦИОНА НА ПРАВО ЗАКЛЮЧЕНИЯ ДОГОВОРА АРЕНДЫ ИМУЩЕСТВА, НАХОДЯЩЕГОСЯ В СОБСТВЕННОСТИ МОРТКОВСКОГО СЕЛЬСКОГО ПОСЕЛЕНИЯПУЧЕЖСКОГО МУНИЦИПАЛЬНОГО РАЙОНА ИВАНОВСКОЙ ОБЛАСТИ</w:t>
      </w:r>
    </w:p>
    <w:p w:rsidR="0098665A" w:rsidRDefault="0098665A" w:rsidP="0098665A">
      <w:pPr>
        <w:ind w:firstLine="540"/>
        <w:jc w:val="center"/>
        <w:rPr>
          <w:sz w:val="24"/>
          <w:szCs w:val="24"/>
        </w:rPr>
      </w:pPr>
    </w:p>
    <w:p w:rsidR="0098665A" w:rsidRDefault="0098665A" w:rsidP="0098665A">
      <w:pPr>
        <w:ind w:firstLine="540"/>
        <w:jc w:val="both"/>
        <w:rPr>
          <w:sz w:val="24"/>
          <w:szCs w:val="24"/>
        </w:rPr>
      </w:pPr>
      <w:r>
        <w:rPr>
          <w:sz w:val="24"/>
          <w:szCs w:val="24"/>
        </w:rPr>
        <w:t xml:space="preserve">Администрация </w:t>
      </w:r>
      <w:proofErr w:type="spellStart"/>
      <w:r>
        <w:rPr>
          <w:sz w:val="24"/>
          <w:szCs w:val="24"/>
        </w:rPr>
        <w:t>Мортковского</w:t>
      </w:r>
      <w:proofErr w:type="spellEnd"/>
      <w:r>
        <w:rPr>
          <w:sz w:val="24"/>
          <w:szCs w:val="24"/>
        </w:rPr>
        <w:t xml:space="preserve"> сельского поселения </w:t>
      </w:r>
      <w:proofErr w:type="spellStart"/>
      <w:r>
        <w:rPr>
          <w:sz w:val="24"/>
          <w:szCs w:val="24"/>
        </w:rPr>
        <w:t>Пучежского</w:t>
      </w:r>
      <w:proofErr w:type="spellEnd"/>
      <w:r>
        <w:rPr>
          <w:sz w:val="24"/>
          <w:szCs w:val="24"/>
        </w:rPr>
        <w:t xml:space="preserve"> муниципального района Ивановской области извещает о проведен</w:t>
      </w:r>
      <w:proofErr w:type="gramStart"/>
      <w:r>
        <w:rPr>
          <w:sz w:val="24"/>
          <w:szCs w:val="24"/>
        </w:rPr>
        <w:t>ии ау</w:t>
      </w:r>
      <w:proofErr w:type="gramEnd"/>
      <w:r>
        <w:rPr>
          <w:sz w:val="24"/>
          <w:szCs w:val="24"/>
        </w:rPr>
        <w:t xml:space="preserve">кциона на право заключения договора аренды имущества, находящегося в  собственности </w:t>
      </w:r>
      <w:proofErr w:type="spellStart"/>
      <w:r>
        <w:rPr>
          <w:sz w:val="24"/>
          <w:szCs w:val="24"/>
        </w:rPr>
        <w:t>Мортковского</w:t>
      </w:r>
      <w:proofErr w:type="spellEnd"/>
      <w:r>
        <w:rPr>
          <w:sz w:val="24"/>
          <w:szCs w:val="24"/>
        </w:rPr>
        <w:t xml:space="preserve"> сельского поселения </w:t>
      </w:r>
      <w:proofErr w:type="spellStart"/>
      <w:r>
        <w:rPr>
          <w:sz w:val="24"/>
          <w:szCs w:val="24"/>
        </w:rPr>
        <w:t>Пучежского</w:t>
      </w:r>
      <w:proofErr w:type="spellEnd"/>
      <w:r>
        <w:rPr>
          <w:sz w:val="24"/>
          <w:szCs w:val="24"/>
        </w:rPr>
        <w:t xml:space="preserve"> муниципального района Ивановской области.</w:t>
      </w:r>
    </w:p>
    <w:p w:rsidR="0098665A" w:rsidRDefault="0098665A" w:rsidP="0098665A">
      <w:pPr>
        <w:ind w:firstLine="540"/>
        <w:jc w:val="both"/>
        <w:rPr>
          <w:b/>
          <w:sz w:val="24"/>
          <w:szCs w:val="24"/>
        </w:rPr>
      </w:pPr>
      <w:r>
        <w:rPr>
          <w:b/>
          <w:sz w:val="24"/>
          <w:szCs w:val="24"/>
        </w:rPr>
        <w:t xml:space="preserve">Основания проведения торгов: </w:t>
      </w:r>
      <w:r>
        <w:rPr>
          <w:sz w:val="24"/>
          <w:szCs w:val="24"/>
        </w:rPr>
        <w:t xml:space="preserve">постановление Администрации </w:t>
      </w:r>
      <w:proofErr w:type="spellStart"/>
      <w:r>
        <w:rPr>
          <w:sz w:val="24"/>
          <w:szCs w:val="24"/>
        </w:rPr>
        <w:t>Мортковского</w:t>
      </w:r>
      <w:proofErr w:type="spellEnd"/>
      <w:r>
        <w:rPr>
          <w:sz w:val="24"/>
          <w:szCs w:val="24"/>
        </w:rPr>
        <w:t xml:space="preserve"> сельского поселения  </w:t>
      </w:r>
      <w:proofErr w:type="spellStart"/>
      <w:r>
        <w:rPr>
          <w:sz w:val="24"/>
          <w:szCs w:val="24"/>
        </w:rPr>
        <w:t>Пучежского</w:t>
      </w:r>
      <w:proofErr w:type="spellEnd"/>
      <w:r>
        <w:rPr>
          <w:sz w:val="24"/>
          <w:szCs w:val="24"/>
        </w:rPr>
        <w:t xml:space="preserve"> муниципального района Ивановской области  </w:t>
      </w:r>
      <w:r>
        <w:rPr>
          <w:b/>
          <w:sz w:val="24"/>
          <w:szCs w:val="24"/>
        </w:rPr>
        <w:t>от 23 декабря 2020 года № 86-п</w:t>
      </w:r>
    </w:p>
    <w:p w:rsidR="0098665A" w:rsidRDefault="0098665A" w:rsidP="0098665A">
      <w:pPr>
        <w:ind w:firstLine="540"/>
        <w:jc w:val="both"/>
        <w:rPr>
          <w:sz w:val="24"/>
          <w:szCs w:val="24"/>
        </w:rPr>
      </w:pPr>
      <w:r>
        <w:rPr>
          <w:b/>
          <w:sz w:val="24"/>
          <w:szCs w:val="24"/>
        </w:rPr>
        <w:t>Форма торгов</w:t>
      </w:r>
      <w:r>
        <w:rPr>
          <w:sz w:val="24"/>
          <w:szCs w:val="24"/>
        </w:rPr>
        <w:t>: аукцион.</w:t>
      </w:r>
    </w:p>
    <w:p w:rsidR="0098665A" w:rsidRDefault="0098665A" w:rsidP="0098665A">
      <w:pPr>
        <w:ind w:firstLine="540"/>
        <w:jc w:val="both"/>
        <w:rPr>
          <w:sz w:val="24"/>
          <w:szCs w:val="24"/>
        </w:rPr>
      </w:pPr>
      <w:r>
        <w:rPr>
          <w:b/>
          <w:sz w:val="24"/>
          <w:szCs w:val="24"/>
        </w:rPr>
        <w:t>Информационный ресурс</w:t>
      </w:r>
      <w:r>
        <w:rPr>
          <w:sz w:val="24"/>
          <w:szCs w:val="24"/>
        </w:rPr>
        <w:t xml:space="preserve">: официальный сайт Российской Федерации для размещения информации о проведении торгов: </w:t>
      </w:r>
      <w:hyperlink r:id="rId4" w:history="1">
        <w:r>
          <w:rPr>
            <w:rStyle w:val="a3"/>
            <w:sz w:val="24"/>
            <w:szCs w:val="24"/>
            <w:lang w:val="en-US"/>
          </w:rPr>
          <w:t>www</w:t>
        </w:r>
        <w:r>
          <w:rPr>
            <w:rStyle w:val="a3"/>
            <w:sz w:val="24"/>
            <w:szCs w:val="24"/>
          </w:rPr>
          <w:t>.</w:t>
        </w:r>
        <w:proofErr w:type="spellStart"/>
        <w:r>
          <w:rPr>
            <w:rStyle w:val="a3"/>
            <w:sz w:val="24"/>
            <w:szCs w:val="24"/>
            <w:lang w:val="en-US"/>
          </w:rPr>
          <w:t>torgi</w:t>
        </w:r>
        <w:proofErr w:type="spellEnd"/>
        <w:r>
          <w:rPr>
            <w:rStyle w:val="a3"/>
            <w:sz w:val="24"/>
            <w:szCs w:val="24"/>
          </w:rPr>
          <w:t>.</w:t>
        </w:r>
        <w:proofErr w:type="spellStart"/>
        <w:r>
          <w:rPr>
            <w:rStyle w:val="a3"/>
            <w:sz w:val="24"/>
            <w:szCs w:val="24"/>
            <w:lang w:val="en-US"/>
          </w:rPr>
          <w:t>gov</w:t>
        </w:r>
        <w:proofErr w:type="spellEnd"/>
        <w:r>
          <w:rPr>
            <w:rStyle w:val="a3"/>
            <w:sz w:val="24"/>
            <w:szCs w:val="24"/>
          </w:rPr>
          <w:t>.</w:t>
        </w:r>
        <w:proofErr w:type="spellStart"/>
        <w:r>
          <w:rPr>
            <w:rStyle w:val="a3"/>
            <w:sz w:val="24"/>
            <w:szCs w:val="24"/>
            <w:lang w:val="en-US"/>
          </w:rPr>
          <w:t>ru</w:t>
        </w:r>
        <w:proofErr w:type="spellEnd"/>
      </w:hyperlink>
    </w:p>
    <w:p w:rsidR="0098665A" w:rsidRDefault="0098665A" w:rsidP="0098665A">
      <w:pPr>
        <w:ind w:firstLine="540"/>
        <w:jc w:val="both"/>
        <w:rPr>
          <w:b/>
          <w:sz w:val="24"/>
          <w:szCs w:val="24"/>
        </w:rPr>
      </w:pPr>
      <w:r>
        <w:rPr>
          <w:b/>
          <w:sz w:val="24"/>
          <w:szCs w:val="24"/>
        </w:rPr>
        <w:t>На аукцион выставлено: 1 лот.</w:t>
      </w:r>
    </w:p>
    <w:p w:rsidR="0098665A" w:rsidRDefault="0098665A" w:rsidP="0098665A">
      <w:pPr>
        <w:ind w:firstLine="540"/>
        <w:jc w:val="both"/>
        <w:rPr>
          <w:sz w:val="24"/>
          <w:szCs w:val="24"/>
        </w:rPr>
      </w:pPr>
      <w:r>
        <w:rPr>
          <w:b/>
          <w:sz w:val="24"/>
          <w:szCs w:val="24"/>
        </w:rPr>
        <w:t>1. Организатор аукциона</w:t>
      </w:r>
      <w:r>
        <w:rPr>
          <w:sz w:val="24"/>
          <w:szCs w:val="24"/>
        </w:rPr>
        <w:t xml:space="preserve">:  Администрация </w:t>
      </w:r>
      <w:proofErr w:type="spellStart"/>
      <w:r>
        <w:rPr>
          <w:sz w:val="24"/>
          <w:szCs w:val="24"/>
        </w:rPr>
        <w:t>Мортковского</w:t>
      </w:r>
      <w:proofErr w:type="spellEnd"/>
      <w:r>
        <w:rPr>
          <w:sz w:val="24"/>
          <w:szCs w:val="24"/>
        </w:rPr>
        <w:t xml:space="preserve"> сельского поселения  </w:t>
      </w:r>
      <w:proofErr w:type="spellStart"/>
      <w:r>
        <w:rPr>
          <w:sz w:val="24"/>
          <w:szCs w:val="24"/>
        </w:rPr>
        <w:t>Пучежского</w:t>
      </w:r>
      <w:proofErr w:type="spellEnd"/>
      <w:r>
        <w:rPr>
          <w:sz w:val="24"/>
          <w:szCs w:val="24"/>
        </w:rPr>
        <w:t xml:space="preserve"> муниципального района.</w:t>
      </w:r>
    </w:p>
    <w:p w:rsidR="0098665A" w:rsidRDefault="0098665A" w:rsidP="0098665A">
      <w:pPr>
        <w:ind w:firstLine="540"/>
        <w:jc w:val="both"/>
        <w:rPr>
          <w:sz w:val="24"/>
          <w:szCs w:val="24"/>
        </w:rPr>
      </w:pPr>
      <w:r>
        <w:rPr>
          <w:b/>
          <w:sz w:val="24"/>
          <w:szCs w:val="24"/>
        </w:rPr>
        <w:t>Место нахождения организатора аукциона</w:t>
      </w:r>
      <w:r>
        <w:rPr>
          <w:sz w:val="24"/>
          <w:szCs w:val="24"/>
        </w:rPr>
        <w:t xml:space="preserve">: 155373, Ивановская область,   </w:t>
      </w:r>
      <w:proofErr w:type="spellStart"/>
      <w:r>
        <w:rPr>
          <w:sz w:val="24"/>
          <w:szCs w:val="24"/>
        </w:rPr>
        <w:t>Пучежский</w:t>
      </w:r>
      <w:proofErr w:type="spellEnd"/>
      <w:r>
        <w:rPr>
          <w:sz w:val="24"/>
          <w:szCs w:val="24"/>
        </w:rPr>
        <w:t xml:space="preserve"> район, с. </w:t>
      </w:r>
      <w:proofErr w:type="spellStart"/>
      <w:r>
        <w:rPr>
          <w:sz w:val="24"/>
          <w:szCs w:val="24"/>
        </w:rPr>
        <w:t>Мортки</w:t>
      </w:r>
      <w:proofErr w:type="spellEnd"/>
      <w:r>
        <w:rPr>
          <w:sz w:val="24"/>
          <w:szCs w:val="24"/>
        </w:rPr>
        <w:t>, ул. Школьная, д.9.</w:t>
      </w:r>
    </w:p>
    <w:p w:rsidR="0098665A" w:rsidRDefault="0098665A" w:rsidP="0098665A">
      <w:pPr>
        <w:ind w:firstLine="540"/>
        <w:jc w:val="both"/>
        <w:rPr>
          <w:sz w:val="24"/>
          <w:szCs w:val="24"/>
        </w:rPr>
      </w:pPr>
      <w:r>
        <w:rPr>
          <w:b/>
          <w:sz w:val="24"/>
          <w:szCs w:val="24"/>
        </w:rPr>
        <w:t>Почтовый адрес организатора аукциона</w:t>
      </w:r>
      <w:r>
        <w:rPr>
          <w:sz w:val="24"/>
          <w:szCs w:val="24"/>
        </w:rPr>
        <w:t xml:space="preserve">: 155373, Ивановская область,   </w:t>
      </w:r>
      <w:proofErr w:type="spellStart"/>
      <w:r>
        <w:rPr>
          <w:sz w:val="24"/>
          <w:szCs w:val="24"/>
        </w:rPr>
        <w:t>Пучежский</w:t>
      </w:r>
      <w:proofErr w:type="spellEnd"/>
      <w:r>
        <w:rPr>
          <w:sz w:val="24"/>
          <w:szCs w:val="24"/>
        </w:rPr>
        <w:t xml:space="preserve"> район, с. </w:t>
      </w:r>
      <w:proofErr w:type="spellStart"/>
      <w:r>
        <w:rPr>
          <w:sz w:val="24"/>
          <w:szCs w:val="24"/>
        </w:rPr>
        <w:t>Мортки</w:t>
      </w:r>
      <w:proofErr w:type="spellEnd"/>
      <w:r>
        <w:rPr>
          <w:sz w:val="24"/>
          <w:szCs w:val="24"/>
        </w:rPr>
        <w:t>, ул. Школьная, д.9.</w:t>
      </w:r>
    </w:p>
    <w:p w:rsidR="0098665A" w:rsidRDefault="0098665A" w:rsidP="0098665A">
      <w:pPr>
        <w:ind w:firstLine="540"/>
        <w:jc w:val="both"/>
        <w:rPr>
          <w:sz w:val="24"/>
          <w:szCs w:val="24"/>
        </w:rPr>
      </w:pPr>
      <w:r>
        <w:rPr>
          <w:b/>
          <w:sz w:val="24"/>
          <w:szCs w:val="24"/>
        </w:rPr>
        <w:t>Адрес электронной почты организатора аукциона</w:t>
      </w:r>
      <w:r>
        <w:rPr>
          <w:sz w:val="24"/>
          <w:szCs w:val="24"/>
        </w:rPr>
        <w:t xml:space="preserve">: </w:t>
      </w:r>
      <w:proofErr w:type="spellStart"/>
      <w:r>
        <w:rPr>
          <w:sz w:val="24"/>
          <w:szCs w:val="24"/>
          <w:lang w:val="en-US"/>
        </w:rPr>
        <w:t>admmortki</w:t>
      </w:r>
      <w:proofErr w:type="spellEnd"/>
      <w:r>
        <w:rPr>
          <w:sz w:val="24"/>
          <w:szCs w:val="24"/>
        </w:rPr>
        <w:t>@</w:t>
      </w:r>
      <w:r>
        <w:rPr>
          <w:sz w:val="24"/>
          <w:szCs w:val="24"/>
          <w:lang w:val="en-US"/>
        </w:rPr>
        <w:t>mail</w:t>
      </w:r>
      <w:r>
        <w:rPr>
          <w:sz w:val="24"/>
          <w:szCs w:val="24"/>
        </w:rPr>
        <w:t>.</w:t>
      </w:r>
      <w:proofErr w:type="spellStart"/>
      <w:r>
        <w:rPr>
          <w:sz w:val="24"/>
          <w:szCs w:val="24"/>
          <w:lang w:val="en-US"/>
        </w:rPr>
        <w:t>ru</w:t>
      </w:r>
      <w:proofErr w:type="spellEnd"/>
    </w:p>
    <w:p w:rsidR="0098665A" w:rsidRDefault="0098665A" w:rsidP="0098665A">
      <w:pPr>
        <w:ind w:firstLine="540"/>
        <w:jc w:val="both"/>
        <w:rPr>
          <w:sz w:val="24"/>
          <w:szCs w:val="24"/>
        </w:rPr>
      </w:pPr>
      <w:r>
        <w:rPr>
          <w:b/>
          <w:sz w:val="24"/>
          <w:szCs w:val="24"/>
        </w:rPr>
        <w:t>Телефон (факс) организатора аукциона</w:t>
      </w:r>
      <w:r>
        <w:rPr>
          <w:sz w:val="24"/>
          <w:szCs w:val="24"/>
        </w:rPr>
        <w:t xml:space="preserve">: 8-906-512-93-10 </w:t>
      </w:r>
    </w:p>
    <w:p w:rsidR="0098665A" w:rsidRDefault="0098665A" w:rsidP="0098665A">
      <w:pPr>
        <w:ind w:firstLine="540"/>
        <w:jc w:val="both"/>
        <w:rPr>
          <w:sz w:val="24"/>
          <w:szCs w:val="24"/>
        </w:rPr>
      </w:pPr>
      <w:r>
        <w:rPr>
          <w:b/>
          <w:sz w:val="24"/>
          <w:szCs w:val="24"/>
        </w:rPr>
        <w:t xml:space="preserve">Контактное лицо организатора аукциона: </w:t>
      </w:r>
      <w:r>
        <w:rPr>
          <w:sz w:val="24"/>
          <w:szCs w:val="24"/>
        </w:rPr>
        <w:t>Серова Зоя Борисовна</w:t>
      </w:r>
    </w:p>
    <w:p w:rsidR="0098665A" w:rsidRDefault="0098665A" w:rsidP="0098665A">
      <w:pPr>
        <w:ind w:firstLine="540"/>
        <w:jc w:val="both"/>
        <w:rPr>
          <w:sz w:val="24"/>
          <w:szCs w:val="24"/>
        </w:rPr>
      </w:pPr>
      <w:r>
        <w:rPr>
          <w:b/>
          <w:sz w:val="24"/>
          <w:szCs w:val="24"/>
        </w:rPr>
        <w:t xml:space="preserve">2. Предмет аукциона: </w:t>
      </w:r>
      <w:r>
        <w:rPr>
          <w:sz w:val="24"/>
          <w:szCs w:val="24"/>
        </w:rPr>
        <w:t>предметом аукциона является право заключения договора аренды муниципального имущества,</w:t>
      </w:r>
      <w:r>
        <w:rPr>
          <w:color w:val="FF0000"/>
          <w:sz w:val="24"/>
          <w:szCs w:val="24"/>
        </w:rPr>
        <w:t xml:space="preserve"> </w:t>
      </w:r>
      <w:r>
        <w:rPr>
          <w:sz w:val="24"/>
          <w:szCs w:val="24"/>
        </w:rPr>
        <w:t xml:space="preserve">находящегося в  собственности </w:t>
      </w:r>
      <w:proofErr w:type="spellStart"/>
      <w:r>
        <w:rPr>
          <w:sz w:val="24"/>
          <w:szCs w:val="24"/>
        </w:rPr>
        <w:t>Мортковского</w:t>
      </w:r>
      <w:proofErr w:type="spellEnd"/>
      <w:r>
        <w:rPr>
          <w:sz w:val="24"/>
          <w:szCs w:val="24"/>
        </w:rPr>
        <w:t xml:space="preserve"> сельского поселения </w:t>
      </w:r>
      <w:proofErr w:type="spellStart"/>
      <w:r>
        <w:rPr>
          <w:sz w:val="24"/>
          <w:szCs w:val="24"/>
        </w:rPr>
        <w:t>Пучежского</w:t>
      </w:r>
      <w:proofErr w:type="spellEnd"/>
      <w:r>
        <w:rPr>
          <w:sz w:val="24"/>
          <w:szCs w:val="24"/>
        </w:rPr>
        <w:t xml:space="preserve"> муниципального района Ивановской области.</w:t>
      </w:r>
    </w:p>
    <w:p w:rsidR="0098665A" w:rsidRDefault="0098665A" w:rsidP="0098665A">
      <w:pPr>
        <w:ind w:firstLine="540"/>
        <w:rPr>
          <w:b/>
          <w:sz w:val="24"/>
          <w:szCs w:val="24"/>
        </w:rPr>
      </w:pPr>
      <w:r>
        <w:rPr>
          <w:b/>
          <w:sz w:val="24"/>
          <w:szCs w:val="24"/>
        </w:rPr>
        <w:t>3.  Объекты аукциона и их характеристика:</w:t>
      </w:r>
    </w:p>
    <w:p w:rsidR="0098665A" w:rsidRDefault="0098665A" w:rsidP="0098665A">
      <w:pPr>
        <w:ind w:firstLine="540"/>
        <w:rPr>
          <w:b/>
          <w:sz w:val="24"/>
          <w:szCs w:val="24"/>
        </w:rPr>
      </w:pPr>
      <w:r>
        <w:rPr>
          <w:b/>
          <w:sz w:val="24"/>
          <w:szCs w:val="24"/>
        </w:rPr>
        <w:t xml:space="preserve">помещения в здании Дома культуры, </w:t>
      </w:r>
      <w:r>
        <w:rPr>
          <w:sz w:val="24"/>
          <w:szCs w:val="24"/>
        </w:rPr>
        <w:t>общей площадью 47,8 кв.м.</w:t>
      </w:r>
    </w:p>
    <w:p w:rsidR="0098665A" w:rsidRDefault="0098665A" w:rsidP="0098665A">
      <w:pPr>
        <w:tabs>
          <w:tab w:val="left" w:pos="851"/>
        </w:tabs>
        <w:ind w:right="-2"/>
        <w:jc w:val="both"/>
        <w:rPr>
          <w:sz w:val="24"/>
          <w:szCs w:val="24"/>
        </w:rPr>
      </w:pPr>
      <w:r>
        <w:rPr>
          <w:b/>
          <w:sz w:val="24"/>
          <w:szCs w:val="24"/>
        </w:rPr>
        <w:t xml:space="preserve">         Адрес (местонахождения) Объекта:</w:t>
      </w:r>
      <w:r>
        <w:rPr>
          <w:sz w:val="24"/>
          <w:szCs w:val="24"/>
        </w:rPr>
        <w:t xml:space="preserve"> </w:t>
      </w:r>
      <w:r>
        <w:rPr>
          <w:bCs/>
          <w:sz w:val="24"/>
          <w:szCs w:val="24"/>
        </w:rPr>
        <w:t xml:space="preserve">Ивановская область, </w:t>
      </w:r>
      <w:proofErr w:type="spellStart"/>
      <w:r>
        <w:rPr>
          <w:bCs/>
          <w:sz w:val="24"/>
          <w:szCs w:val="24"/>
        </w:rPr>
        <w:t>Пучежский</w:t>
      </w:r>
      <w:proofErr w:type="spellEnd"/>
      <w:r>
        <w:rPr>
          <w:bCs/>
          <w:sz w:val="24"/>
          <w:szCs w:val="24"/>
        </w:rPr>
        <w:t xml:space="preserve"> район, </w:t>
      </w:r>
      <w:proofErr w:type="spellStart"/>
      <w:r>
        <w:rPr>
          <w:bCs/>
          <w:sz w:val="24"/>
          <w:szCs w:val="24"/>
        </w:rPr>
        <w:t>Мортковское</w:t>
      </w:r>
      <w:proofErr w:type="spellEnd"/>
      <w:r>
        <w:rPr>
          <w:bCs/>
          <w:sz w:val="24"/>
          <w:szCs w:val="24"/>
        </w:rPr>
        <w:t xml:space="preserve"> сельское поселение, с. </w:t>
      </w:r>
      <w:proofErr w:type="spellStart"/>
      <w:r>
        <w:rPr>
          <w:bCs/>
          <w:sz w:val="24"/>
          <w:szCs w:val="24"/>
        </w:rPr>
        <w:t>Кандаурово</w:t>
      </w:r>
      <w:proofErr w:type="spellEnd"/>
      <w:r>
        <w:rPr>
          <w:bCs/>
          <w:sz w:val="24"/>
          <w:szCs w:val="24"/>
        </w:rPr>
        <w:t>, ул. Центральная, д.18</w:t>
      </w:r>
      <w:r>
        <w:rPr>
          <w:sz w:val="24"/>
          <w:szCs w:val="24"/>
        </w:rPr>
        <w:t>.</w:t>
      </w:r>
    </w:p>
    <w:p w:rsidR="0098665A" w:rsidRDefault="0098665A" w:rsidP="0098665A">
      <w:pPr>
        <w:ind w:firstLine="540"/>
        <w:jc w:val="both"/>
        <w:rPr>
          <w:sz w:val="24"/>
          <w:szCs w:val="24"/>
        </w:rPr>
      </w:pPr>
      <w:r>
        <w:rPr>
          <w:sz w:val="24"/>
          <w:szCs w:val="24"/>
        </w:rPr>
        <w:t xml:space="preserve">Сдаваемое в аренду имущество находится в собственности </w:t>
      </w:r>
      <w:proofErr w:type="spellStart"/>
      <w:r>
        <w:rPr>
          <w:sz w:val="24"/>
          <w:szCs w:val="24"/>
        </w:rPr>
        <w:t>Мортковского</w:t>
      </w:r>
      <w:proofErr w:type="spellEnd"/>
      <w:r>
        <w:rPr>
          <w:sz w:val="24"/>
          <w:szCs w:val="24"/>
        </w:rPr>
        <w:t xml:space="preserve"> сельского поселения </w:t>
      </w:r>
      <w:proofErr w:type="spellStart"/>
      <w:r>
        <w:rPr>
          <w:sz w:val="24"/>
          <w:szCs w:val="24"/>
        </w:rPr>
        <w:t>Пучежского</w:t>
      </w:r>
      <w:proofErr w:type="spellEnd"/>
      <w:r>
        <w:rPr>
          <w:sz w:val="24"/>
          <w:szCs w:val="24"/>
        </w:rPr>
        <w:t xml:space="preserve"> муниципального района Ивановской области, не заложено, не является предметом споров, не находится под арестом.</w:t>
      </w:r>
    </w:p>
    <w:p w:rsidR="0098665A" w:rsidRDefault="0098665A" w:rsidP="0098665A">
      <w:pPr>
        <w:ind w:firstLine="540"/>
        <w:jc w:val="both"/>
        <w:rPr>
          <w:bCs/>
          <w:color w:val="000000"/>
          <w:sz w:val="24"/>
          <w:szCs w:val="24"/>
        </w:rPr>
      </w:pPr>
      <w:r>
        <w:rPr>
          <w:b/>
          <w:sz w:val="24"/>
          <w:szCs w:val="24"/>
        </w:rPr>
        <w:t>Целевое назначение муниципального имущества</w:t>
      </w:r>
      <w:r>
        <w:rPr>
          <w:sz w:val="24"/>
          <w:szCs w:val="24"/>
        </w:rPr>
        <w:t>: размещение торговой точки</w:t>
      </w:r>
    </w:p>
    <w:p w:rsidR="0098665A" w:rsidRDefault="0098665A" w:rsidP="0098665A">
      <w:pPr>
        <w:tabs>
          <w:tab w:val="left" w:pos="851"/>
        </w:tabs>
        <w:ind w:right="-2"/>
        <w:jc w:val="both"/>
        <w:rPr>
          <w:sz w:val="24"/>
          <w:szCs w:val="24"/>
        </w:rPr>
      </w:pPr>
      <w:r>
        <w:rPr>
          <w:sz w:val="24"/>
          <w:szCs w:val="24"/>
        </w:rPr>
        <w:t xml:space="preserve">         </w:t>
      </w:r>
      <w:r>
        <w:rPr>
          <w:b/>
          <w:sz w:val="24"/>
          <w:szCs w:val="24"/>
        </w:rPr>
        <w:t xml:space="preserve">Технические характеристики: </w:t>
      </w:r>
      <w:r>
        <w:rPr>
          <w:sz w:val="24"/>
          <w:szCs w:val="24"/>
        </w:rPr>
        <w:t>помещение в здании Дома</w:t>
      </w:r>
      <w:r>
        <w:rPr>
          <w:b/>
          <w:sz w:val="24"/>
          <w:szCs w:val="24"/>
        </w:rPr>
        <w:t xml:space="preserve"> </w:t>
      </w:r>
      <w:r>
        <w:rPr>
          <w:sz w:val="24"/>
          <w:szCs w:val="24"/>
        </w:rPr>
        <w:t>культуры (по результатам оценки):</w:t>
      </w:r>
    </w:p>
    <w:p w:rsidR="0098665A" w:rsidRDefault="0098665A" w:rsidP="0098665A">
      <w:pPr>
        <w:tabs>
          <w:tab w:val="left" w:pos="851"/>
        </w:tabs>
        <w:ind w:right="-2"/>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36"/>
        <w:gridCol w:w="3543"/>
        <w:gridCol w:w="2835"/>
      </w:tblGrid>
      <w:tr w:rsidR="0098665A" w:rsidTr="0098665A">
        <w:trPr>
          <w:trHeight w:val="88"/>
        </w:trPr>
        <w:tc>
          <w:tcPr>
            <w:tcW w:w="3936" w:type="dxa"/>
            <w:tcBorders>
              <w:top w:val="single" w:sz="4" w:space="0" w:color="auto"/>
              <w:left w:val="single" w:sz="4" w:space="0" w:color="auto"/>
              <w:bottom w:val="single" w:sz="4" w:space="0" w:color="auto"/>
              <w:right w:val="single" w:sz="4" w:space="0" w:color="auto"/>
            </w:tcBorders>
            <w:hideMark/>
          </w:tcPr>
          <w:p w:rsidR="0098665A" w:rsidRDefault="0098665A">
            <w:pPr>
              <w:pStyle w:val="Default"/>
            </w:pPr>
            <w:r>
              <w:rPr>
                <w:b/>
                <w:bCs/>
              </w:rPr>
              <w:t xml:space="preserve">Количественные и качественные характеристики оцениваемого объекта: </w:t>
            </w:r>
            <w:r>
              <w:rPr>
                <w:b/>
                <w:color w:val="auto"/>
              </w:rPr>
              <w:t>помещения в здании Дома культуры</w:t>
            </w:r>
          </w:p>
        </w:tc>
        <w:tc>
          <w:tcPr>
            <w:tcW w:w="3543" w:type="dxa"/>
            <w:tcBorders>
              <w:top w:val="single" w:sz="4" w:space="0" w:color="auto"/>
              <w:left w:val="single" w:sz="4" w:space="0" w:color="auto"/>
              <w:bottom w:val="single" w:sz="4" w:space="0" w:color="auto"/>
              <w:right w:val="single" w:sz="4" w:space="0" w:color="auto"/>
            </w:tcBorders>
            <w:hideMark/>
          </w:tcPr>
          <w:p w:rsidR="0098665A" w:rsidRDefault="0098665A">
            <w:pPr>
              <w:pStyle w:val="Default"/>
            </w:pPr>
            <w:r>
              <w:rPr>
                <w:b/>
                <w:bCs/>
              </w:rPr>
              <w:t xml:space="preserve">Основные данные </w:t>
            </w:r>
          </w:p>
        </w:tc>
        <w:tc>
          <w:tcPr>
            <w:tcW w:w="2835" w:type="dxa"/>
            <w:tcBorders>
              <w:top w:val="single" w:sz="4" w:space="0" w:color="auto"/>
              <w:left w:val="single" w:sz="4" w:space="0" w:color="auto"/>
              <w:bottom w:val="single" w:sz="4" w:space="0" w:color="auto"/>
              <w:right w:val="single" w:sz="4" w:space="0" w:color="auto"/>
            </w:tcBorders>
            <w:hideMark/>
          </w:tcPr>
          <w:p w:rsidR="0098665A" w:rsidRDefault="0098665A">
            <w:pPr>
              <w:pStyle w:val="Default"/>
            </w:pPr>
            <w:r>
              <w:rPr>
                <w:b/>
                <w:bCs/>
              </w:rPr>
              <w:t xml:space="preserve">Описание технического состояния </w:t>
            </w:r>
          </w:p>
        </w:tc>
      </w:tr>
      <w:tr w:rsidR="0098665A" w:rsidTr="0098665A">
        <w:trPr>
          <w:trHeight w:val="90"/>
        </w:trPr>
        <w:tc>
          <w:tcPr>
            <w:tcW w:w="3936" w:type="dxa"/>
            <w:tcBorders>
              <w:top w:val="single" w:sz="4" w:space="0" w:color="auto"/>
              <w:left w:val="single" w:sz="4" w:space="0" w:color="auto"/>
              <w:bottom w:val="single" w:sz="4" w:space="0" w:color="auto"/>
              <w:right w:val="single" w:sz="4" w:space="0" w:color="auto"/>
            </w:tcBorders>
            <w:hideMark/>
          </w:tcPr>
          <w:p w:rsidR="0098665A" w:rsidRDefault="0098665A">
            <w:pPr>
              <w:pStyle w:val="Default"/>
            </w:pPr>
            <w:r>
              <w:t xml:space="preserve">Наименование объекта </w:t>
            </w:r>
          </w:p>
        </w:tc>
        <w:tc>
          <w:tcPr>
            <w:tcW w:w="3543" w:type="dxa"/>
            <w:tcBorders>
              <w:top w:val="single" w:sz="4" w:space="0" w:color="auto"/>
              <w:left w:val="single" w:sz="4" w:space="0" w:color="auto"/>
              <w:bottom w:val="single" w:sz="4" w:space="0" w:color="auto"/>
              <w:right w:val="single" w:sz="4" w:space="0" w:color="auto"/>
            </w:tcBorders>
            <w:hideMark/>
          </w:tcPr>
          <w:p w:rsidR="0098665A" w:rsidRDefault="0098665A">
            <w:pPr>
              <w:pStyle w:val="Default"/>
            </w:pPr>
            <w:r>
              <w:rPr>
                <w:b/>
              </w:rPr>
              <w:t>помещение в здании Дома культуры</w:t>
            </w:r>
          </w:p>
        </w:tc>
        <w:tc>
          <w:tcPr>
            <w:tcW w:w="2835" w:type="dxa"/>
            <w:tcBorders>
              <w:top w:val="single" w:sz="4" w:space="0" w:color="auto"/>
              <w:left w:val="single" w:sz="4" w:space="0" w:color="auto"/>
              <w:bottom w:val="single" w:sz="4" w:space="0" w:color="auto"/>
              <w:right w:val="single" w:sz="4" w:space="0" w:color="auto"/>
            </w:tcBorders>
          </w:tcPr>
          <w:p w:rsidR="0098665A" w:rsidRDefault="0098665A">
            <w:pPr>
              <w:pStyle w:val="Default"/>
            </w:pPr>
          </w:p>
        </w:tc>
      </w:tr>
      <w:tr w:rsidR="0098665A" w:rsidTr="0098665A">
        <w:trPr>
          <w:trHeight w:val="90"/>
        </w:trPr>
        <w:tc>
          <w:tcPr>
            <w:tcW w:w="3936" w:type="dxa"/>
            <w:tcBorders>
              <w:top w:val="single" w:sz="4" w:space="0" w:color="auto"/>
              <w:left w:val="single" w:sz="4" w:space="0" w:color="auto"/>
              <w:bottom w:val="single" w:sz="4" w:space="0" w:color="auto"/>
              <w:right w:val="single" w:sz="4" w:space="0" w:color="auto"/>
            </w:tcBorders>
            <w:hideMark/>
          </w:tcPr>
          <w:p w:rsidR="0098665A" w:rsidRDefault="0098665A">
            <w:pPr>
              <w:pStyle w:val="Default"/>
            </w:pPr>
            <w:r>
              <w:t xml:space="preserve">Назначение </w:t>
            </w:r>
          </w:p>
        </w:tc>
        <w:tc>
          <w:tcPr>
            <w:tcW w:w="3543" w:type="dxa"/>
            <w:tcBorders>
              <w:top w:val="single" w:sz="4" w:space="0" w:color="auto"/>
              <w:left w:val="single" w:sz="4" w:space="0" w:color="auto"/>
              <w:bottom w:val="single" w:sz="4" w:space="0" w:color="auto"/>
              <w:right w:val="single" w:sz="4" w:space="0" w:color="auto"/>
            </w:tcBorders>
            <w:hideMark/>
          </w:tcPr>
          <w:p w:rsidR="0098665A" w:rsidRDefault="0098665A">
            <w:pPr>
              <w:pStyle w:val="Default"/>
              <w:rPr>
                <w:color w:val="auto"/>
              </w:rPr>
            </w:pPr>
            <w:r>
              <w:rPr>
                <w:color w:val="auto"/>
              </w:rPr>
              <w:t>Размещение торговой точки</w:t>
            </w:r>
          </w:p>
        </w:tc>
        <w:tc>
          <w:tcPr>
            <w:tcW w:w="2835" w:type="dxa"/>
            <w:tcBorders>
              <w:top w:val="single" w:sz="4" w:space="0" w:color="auto"/>
              <w:left w:val="single" w:sz="4" w:space="0" w:color="auto"/>
              <w:bottom w:val="single" w:sz="4" w:space="0" w:color="auto"/>
              <w:right w:val="single" w:sz="4" w:space="0" w:color="auto"/>
            </w:tcBorders>
            <w:hideMark/>
          </w:tcPr>
          <w:p w:rsidR="0098665A" w:rsidRDefault="0098665A">
            <w:pPr>
              <w:pStyle w:val="Default"/>
            </w:pPr>
            <w:r>
              <w:t xml:space="preserve">Общее состояние удовлетворительное </w:t>
            </w:r>
          </w:p>
        </w:tc>
      </w:tr>
      <w:tr w:rsidR="0098665A" w:rsidTr="0098665A">
        <w:trPr>
          <w:trHeight w:val="205"/>
        </w:trPr>
        <w:tc>
          <w:tcPr>
            <w:tcW w:w="3936" w:type="dxa"/>
            <w:tcBorders>
              <w:top w:val="single" w:sz="4" w:space="0" w:color="auto"/>
              <w:left w:val="single" w:sz="4" w:space="0" w:color="auto"/>
              <w:bottom w:val="single" w:sz="4" w:space="0" w:color="auto"/>
              <w:right w:val="single" w:sz="4" w:space="0" w:color="auto"/>
            </w:tcBorders>
            <w:hideMark/>
          </w:tcPr>
          <w:p w:rsidR="0098665A" w:rsidRDefault="0098665A">
            <w:pPr>
              <w:pStyle w:val="Default"/>
            </w:pPr>
            <w:r>
              <w:t xml:space="preserve">Адрес (местонахождение) объекта </w:t>
            </w:r>
          </w:p>
        </w:tc>
        <w:tc>
          <w:tcPr>
            <w:tcW w:w="3543" w:type="dxa"/>
            <w:tcBorders>
              <w:top w:val="single" w:sz="4" w:space="0" w:color="auto"/>
              <w:left w:val="single" w:sz="4" w:space="0" w:color="auto"/>
              <w:bottom w:val="single" w:sz="4" w:space="0" w:color="auto"/>
              <w:right w:val="single" w:sz="4" w:space="0" w:color="auto"/>
            </w:tcBorders>
            <w:hideMark/>
          </w:tcPr>
          <w:p w:rsidR="0098665A" w:rsidRDefault="0098665A">
            <w:pPr>
              <w:pStyle w:val="Default"/>
            </w:pPr>
            <w:r>
              <w:t xml:space="preserve">Ивановская область, </w:t>
            </w:r>
            <w:proofErr w:type="spellStart"/>
            <w:r>
              <w:t>Пучежский</w:t>
            </w:r>
            <w:proofErr w:type="spellEnd"/>
            <w:r>
              <w:t xml:space="preserve"> район, </w:t>
            </w:r>
            <w:proofErr w:type="spellStart"/>
            <w:r>
              <w:t>Мортковское</w:t>
            </w:r>
            <w:proofErr w:type="spellEnd"/>
            <w:r>
              <w:t xml:space="preserve"> сельское поселение, </w:t>
            </w:r>
          </w:p>
          <w:p w:rsidR="0098665A" w:rsidRDefault="0098665A">
            <w:pPr>
              <w:pStyle w:val="Default"/>
            </w:pPr>
            <w:r>
              <w:t xml:space="preserve">с. </w:t>
            </w:r>
            <w:proofErr w:type="spellStart"/>
            <w:r>
              <w:t>Кандаурово</w:t>
            </w:r>
            <w:proofErr w:type="spellEnd"/>
            <w:r>
              <w:t xml:space="preserve">, </w:t>
            </w:r>
          </w:p>
          <w:p w:rsidR="0098665A" w:rsidRDefault="0098665A">
            <w:pPr>
              <w:pStyle w:val="Default"/>
            </w:pPr>
            <w:r>
              <w:lastRenderedPageBreak/>
              <w:t xml:space="preserve">ул. Центральная, д.18 </w:t>
            </w:r>
          </w:p>
        </w:tc>
        <w:tc>
          <w:tcPr>
            <w:tcW w:w="2835" w:type="dxa"/>
            <w:tcBorders>
              <w:top w:val="single" w:sz="4" w:space="0" w:color="auto"/>
              <w:left w:val="single" w:sz="4" w:space="0" w:color="auto"/>
              <w:bottom w:val="single" w:sz="4" w:space="0" w:color="auto"/>
              <w:right w:val="single" w:sz="4" w:space="0" w:color="auto"/>
            </w:tcBorders>
          </w:tcPr>
          <w:p w:rsidR="0098665A" w:rsidRDefault="0098665A">
            <w:pPr>
              <w:pStyle w:val="Default"/>
            </w:pPr>
          </w:p>
        </w:tc>
      </w:tr>
      <w:tr w:rsidR="0098665A" w:rsidTr="0098665A">
        <w:trPr>
          <w:trHeight w:val="90"/>
        </w:trPr>
        <w:tc>
          <w:tcPr>
            <w:tcW w:w="3936" w:type="dxa"/>
            <w:tcBorders>
              <w:top w:val="single" w:sz="4" w:space="0" w:color="auto"/>
              <w:left w:val="single" w:sz="4" w:space="0" w:color="auto"/>
              <w:bottom w:val="single" w:sz="4" w:space="0" w:color="auto"/>
              <w:right w:val="single" w:sz="4" w:space="0" w:color="auto"/>
            </w:tcBorders>
            <w:hideMark/>
          </w:tcPr>
          <w:p w:rsidR="0098665A" w:rsidRDefault="0098665A">
            <w:pPr>
              <w:pStyle w:val="Default"/>
            </w:pPr>
            <w:r>
              <w:lastRenderedPageBreak/>
              <w:t xml:space="preserve">Количество этажей, в том числе подземных </w:t>
            </w:r>
          </w:p>
        </w:tc>
        <w:tc>
          <w:tcPr>
            <w:tcW w:w="3543" w:type="dxa"/>
            <w:tcBorders>
              <w:top w:val="single" w:sz="4" w:space="0" w:color="auto"/>
              <w:left w:val="single" w:sz="4" w:space="0" w:color="auto"/>
              <w:bottom w:val="single" w:sz="4" w:space="0" w:color="auto"/>
              <w:right w:val="single" w:sz="4" w:space="0" w:color="auto"/>
            </w:tcBorders>
            <w:hideMark/>
          </w:tcPr>
          <w:p w:rsidR="0098665A" w:rsidRDefault="0098665A">
            <w:pPr>
              <w:pStyle w:val="Default"/>
              <w:rPr>
                <w:color w:val="auto"/>
              </w:rPr>
            </w:pPr>
            <w:r>
              <w:rPr>
                <w:color w:val="auto"/>
              </w:rPr>
              <w:t xml:space="preserve">2 </w:t>
            </w:r>
          </w:p>
        </w:tc>
        <w:tc>
          <w:tcPr>
            <w:tcW w:w="2835" w:type="dxa"/>
            <w:tcBorders>
              <w:top w:val="single" w:sz="4" w:space="0" w:color="auto"/>
              <w:left w:val="single" w:sz="4" w:space="0" w:color="auto"/>
              <w:bottom w:val="single" w:sz="4" w:space="0" w:color="auto"/>
              <w:right w:val="single" w:sz="4" w:space="0" w:color="auto"/>
            </w:tcBorders>
          </w:tcPr>
          <w:p w:rsidR="0098665A" w:rsidRDefault="0098665A">
            <w:pPr>
              <w:pStyle w:val="Default"/>
            </w:pPr>
          </w:p>
        </w:tc>
      </w:tr>
      <w:tr w:rsidR="0098665A" w:rsidTr="0098665A">
        <w:trPr>
          <w:trHeight w:val="90"/>
        </w:trPr>
        <w:tc>
          <w:tcPr>
            <w:tcW w:w="3936" w:type="dxa"/>
            <w:tcBorders>
              <w:top w:val="single" w:sz="4" w:space="0" w:color="auto"/>
              <w:left w:val="single" w:sz="4" w:space="0" w:color="auto"/>
              <w:bottom w:val="single" w:sz="4" w:space="0" w:color="auto"/>
              <w:right w:val="single" w:sz="4" w:space="0" w:color="auto"/>
            </w:tcBorders>
            <w:hideMark/>
          </w:tcPr>
          <w:p w:rsidR="0098665A" w:rsidRDefault="0098665A">
            <w:pPr>
              <w:pStyle w:val="Default"/>
            </w:pPr>
            <w:r>
              <w:t xml:space="preserve">Основная характеристика  </w:t>
            </w:r>
            <w:r>
              <w:rPr>
                <w:color w:val="auto"/>
              </w:rPr>
              <w:t>объекта</w:t>
            </w:r>
            <w:proofErr w:type="gramStart"/>
            <w:r>
              <w:rPr>
                <w:color w:val="auto"/>
              </w:rPr>
              <w:t xml:space="preserve"> ,</w:t>
            </w:r>
            <w:proofErr w:type="gramEnd"/>
            <w:r>
              <w:rPr>
                <w:color w:val="FF0000"/>
              </w:rPr>
              <w:t xml:space="preserve"> </w:t>
            </w:r>
            <w:r>
              <w:t xml:space="preserve">площадь </w:t>
            </w:r>
          </w:p>
        </w:tc>
        <w:tc>
          <w:tcPr>
            <w:tcW w:w="3543" w:type="dxa"/>
            <w:tcBorders>
              <w:top w:val="single" w:sz="4" w:space="0" w:color="auto"/>
              <w:left w:val="single" w:sz="4" w:space="0" w:color="auto"/>
              <w:bottom w:val="single" w:sz="4" w:space="0" w:color="auto"/>
              <w:right w:val="single" w:sz="4" w:space="0" w:color="auto"/>
            </w:tcBorders>
            <w:hideMark/>
          </w:tcPr>
          <w:p w:rsidR="0098665A" w:rsidRDefault="0098665A">
            <w:pPr>
              <w:pStyle w:val="Default"/>
            </w:pPr>
            <w:r>
              <w:t xml:space="preserve">47,8 кв.м. </w:t>
            </w:r>
          </w:p>
        </w:tc>
        <w:tc>
          <w:tcPr>
            <w:tcW w:w="2835" w:type="dxa"/>
            <w:tcBorders>
              <w:top w:val="single" w:sz="4" w:space="0" w:color="auto"/>
              <w:left w:val="single" w:sz="4" w:space="0" w:color="auto"/>
              <w:bottom w:val="single" w:sz="4" w:space="0" w:color="auto"/>
              <w:right w:val="single" w:sz="4" w:space="0" w:color="auto"/>
            </w:tcBorders>
          </w:tcPr>
          <w:p w:rsidR="0098665A" w:rsidRDefault="0098665A">
            <w:pPr>
              <w:pStyle w:val="Default"/>
            </w:pPr>
          </w:p>
        </w:tc>
      </w:tr>
      <w:tr w:rsidR="0098665A" w:rsidTr="0098665A">
        <w:trPr>
          <w:trHeight w:val="90"/>
        </w:trPr>
        <w:tc>
          <w:tcPr>
            <w:tcW w:w="3936" w:type="dxa"/>
            <w:tcBorders>
              <w:top w:val="single" w:sz="4" w:space="0" w:color="auto"/>
              <w:left w:val="single" w:sz="4" w:space="0" w:color="auto"/>
              <w:bottom w:val="single" w:sz="4" w:space="0" w:color="auto"/>
              <w:right w:val="single" w:sz="4" w:space="0" w:color="auto"/>
            </w:tcBorders>
            <w:hideMark/>
          </w:tcPr>
          <w:p w:rsidR="0098665A" w:rsidRDefault="0098665A">
            <w:pPr>
              <w:pStyle w:val="Default"/>
            </w:pPr>
            <w:r>
              <w:t xml:space="preserve">Форма </w:t>
            </w:r>
          </w:p>
        </w:tc>
        <w:tc>
          <w:tcPr>
            <w:tcW w:w="3543" w:type="dxa"/>
            <w:tcBorders>
              <w:top w:val="single" w:sz="4" w:space="0" w:color="auto"/>
              <w:left w:val="single" w:sz="4" w:space="0" w:color="auto"/>
              <w:bottom w:val="single" w:sz="4" w:space="0" w:color="auto"/>
              <w:right w:val="single" w:sz="4" w:space="0" w:color="auto"/>
            </w:tcBorders>
            <w:hideMark/>
          </w:tcPr>
          <w:p w:rsidR="0098665A" w:rsidRDefault="0098665A">
            <w:pPr>
              <w:pStyle w:val="Default"/>
            </w:pPr>
            <w:r>
              <w:t xml:space="preserve">Многоугольная </w:t>
            </w:r>
            <w:r>
              <w:rPr>
                <w:color w:val="FF0000"/>
              </w:rPr>
              <w:t xml:space="preserve"> </w:t>
            </w:r>
          </w:p>
        </w:tc>
        <w:tc>
          <w:tcPr>
            <w:tcW w:w="2835" w:type="dxa"/>
            <w:tcBorders>
              <w:top w:val="single" w:sz="4" w:space="0" w:color="auto"/>
              <w:left w:val="single" w:sz="4" w:space="0" w:color="auto"/>
              <w:bottom w:val="single" w:sz="4" w:space="0" w:color="auto"/>
              <w:right w:val="single" w:sz="4" w:space="0" w:color="auto"/>
            </w:tcBorders>
          </w:tcPr>
          <w:p w:rsidR="0098665A" w:rsidRDefault="0098665A">
            <w:pPr>
              <w:pStyle w:val="Default"/>
            </w:pPr>
          </w:p>
        </w:tc>
      </w:tr>
      <w:tr w:rsidR="0098665A" w:rsidTr="0098665A">
        <w:trPr>
          <w:trHeight w:val="90"/>
        </w:trPr>
        <w:tc>
          <w:tcPr>
            <w:tcW w:w="3936" w:type="dxa"/>
            <w:tcBorders>
              <w:top w:val="single" w:sz="4" w:space="0" w:color="auto"/>
              <w:left w:val="single" w:sz="4" w:space="0" w:color="auto"/>
              <w:bottom w:val="single" w:sz="4" w:space="0" w:color="auto"/>
              <w:right w:val="single" w:sz="4" w:space="0" w:color="auto"/>
            </w:tcBorders>
            <w:hideMark/>
          </w:tcPr>
          <w:p w:rsidR="0098665A" w:rsidRDefault="0098665A">
            <w:pPr>
              <w:pStyle w:val="Default"/>
            </w:pPr>
            <w:r>
              <w:t xml:space="preserve">Год завершения строительства </w:t>
            </w:r>
          </w:p>
        </w:tc>
        <w:tc>
          <w:tcPr>
            <w:tcW w:w="3543" w:type="dxa"/>
            <w:tcBorders>
              <w:top w:val="single" w:sz="4" w:space="0" w:color="auto"/>
              <w:left w:val="single" w:sz="4" w:space="0" w:color="auto"/>
              <w:bottom w:val="single" w:sz="4" w:space="0" w:color="auto"/>
              <w:right w:val="single" w:sz="4" w:space="0" w:color="auto"/>
            </w:tcBorders>
            <w:hideMark/>
          </w:tcPr>
          <w:p w:rsidR="0098665A" w:rsidRDefault="0098665A">
            <w:pPr>
              <w:pStyle w:val="Default"/>
            </w:pPr>
            <w:r>
              <w:t xml:space="preserve">1964 </w:t>
            </w:r>
          </w:p>
        </w:tc>
        <w:tc>
          <w:tcPr>
            <w:tcW w:w="2835" w:type="dxa"/>
            <w:tcBorders>
              <w:top w:val="single" w:sz="4" w:space="0" w:color="auto"/>
              <w:left w:val="single" w:sz="4" w:space="0" w:color="auto"/>
              <w:bottom w:val="single" w:sz="4" w:space="0" w:color="auto"/>
              <w:right w:val="single" w:sz="4" w:space="0" w:color="auto"/>
            </w:tcBorders>
          </w:tcPr>
          <w:p w:rsidR="0098665A" w:rsidRDefault="0098665A">
            <w:pPr>
              <w:pStyle w:val="Default"/>
            </w:pPr>
          </w:p>
        </w:tc>
      </w:tr>
      <w:tr w:rsidR="0098665A" w:rsidTr="0098665A">
        <w:trPr>
          <w:trHeight w:val="90"/>
        </w:trPr>
        <w:tc>
          <w:tcPr>
            <w:tcW w:w="3936" w:type="dxa"/>
            <w:tcBorders>
              <w:top w:val="single" w:sz="4" w:space="0" w:color="auto"/>
              <w:left w:val="single" w:sz="4" w:space="0" w:color="auto"/>
              <w:bottom w:val="single" w:sz="4" w:space="0" w:color="auto"/>
              <w:right w:val="single" w:sz="4" w:space="0" w:color="auto"/>
            </w:tcBorders>
            <w:hideMark/>
          </w:tcPr>
          <w:p w:rsidR="0098665A" w:rsidRDefault="0098665A">
            <w:pPr>
              <w:pStyle w:val="Default"/>
            </w:pPr>
            <w:r>
              <w:t xml:space="preserve">Материал сооружения </w:t>
            </w:r>
          </w:p>
        </w:tc>
        <w:tc>
          <w:tcPr>
            <w:tcW w:w="3543" w:type="dxa"/>
            <w:tcBorders>
              <w:top w:val="single" w:sz="4" w:space="0" w:color="auto"/>
              <w:left w:val="single" w:sz="4" w:space="0" w:color="auto"/>
              <w:bottom w:val="single" w:sz="4" w:space="0" w:color="auto"/>
              <w:right w:val="single" w:sz="4" w:space="0" w:color="auto"/>
            </w:tcBorders>
            <w:hideMark/>
          </w:tcPr>
          <w:p w:rsidR="0098665A" w:rsidRDefault="0098665A">
            <w:pPr>
              <w:pStyle w:val="Default"/>
            </w:pPr>
            <w:r>
              <w:t xml:space="preserve">Фундамент – кирпич, стены – бревно, кирпич  </w:t>
            </w:r>
          </w:p>
        </w:tc>
        <w:tc>
          <w:tcPr>
            <w:tcW w:w="2835" w:type="dxa"/>
            <w:tcBorders>
              <w:top w:val="single" w:sz="4" w:space="0" w:color="auto"/>
              <w:left w:val="single" w:sz="4" w:space="0" w:color="auto"/>
              <w:bottom w:val="single" w:sz="4" w:space="0" w:color="auto"/>
              <w:right w:val="single" w:sz="4" w:space="0" w:color="auto"/>
            </w:tcBorders>
            <w:hideMark/>
          </w:tcPr>
          <w:p w:rsidR="0098665A" w:rsidRDefault="0098665A">
            <w:pPr>
              <w:pStyle w:val="Default"/>
            </w:pPr>
            <w:r>
              <w:t xml:space="preserve">Общее состояние удовлетворительное </w:t>
            </w:r>
          </w:p>
        </w:tc>
      </w:tr>
      <w:tr w:rsidR="0098665A" w:rsidTr="0098665A">
        <w:trPr>
          <w:trHeight w:val="90"/>
        </w:trPr>
        <w:tc>
          <w:tcPr>
            <w:tcW w:w="3936" w:type="dxa"/>
            <w:tcBorders>
              <w:top w:val="single" w:sz="4" w:space="0" w:color="auto"/>
              <w:left w:val="single" w:sz="4" w:space="0" w:color="auto"/>
              <w:bottom w:val="single" w:sz="4" w:space="0" w:color="auto"/>
              <w:right w:val="single" w:sz="4" w:space="0" w:color="auto"/>
            </w:tcBorders>
            <w:hideMark/>
          </w:tcPr>
          <w:p w:rsidR="0098665A" w:rsidRDefault="0098665A">
            <w:pPr>
              <w:pStyle w:val="Default"/>
            </w:pPr>
            <w:r>
              <w:t xml:space="preserve">Балансовая стоимость на дату оценки, руб. </w:t>
            </w:r>
          </w:p>
        </w:tc>
        <w:tc>
          <w:tcPr>
            <w:tcW w:w="3543" w:type="dxa"/>
            <w:tcBorders>
              <w:top w:val="single" w:sz="4" w:space="0" w:color="auto"/>
              <w:left w:val="single" w:sz="4" w:space="0" w:color="auto"/>
              <w:bottom w:val="single" w:sz="4" w:space="0" w:color="auto"/>
              <w:right w:val="single" w:sz="4" w:space="0" w:color="auto"/>
            </w:tcBorders>
            <w:hideMark/>
          </w:tcPr>
          <w:p w:rsidR="0098665A" w:rsidRDefault="0098665A">
            <w:pPr>
              <w:pStyle w:val="Default"/>
            </w:pPr>
            <w:proofErr w:type="spellStart"/>
            <w:r>
              <w:t>н</w:t>
            </w:r>
            <w:proofErr w:type="spellEnd"/>
            <w:r>
              <w:t xml:space="preserve">/св. </w:t>
            </w:r>
          </w:p>
        </w:tc>
        <w:tc>
          <w:tcPr>
            <w:tcW w:w="2835" w:type="dxa"/>
            <w:tcBorders>
              <w:top w:val="single" w:sz="4" w:space="0" w:color="auto"/>
              <w:left w:val="single" w:sz="4" w:space="0" w:color="auto"/>
              <w:bottom w:val="single" w:sz="4" w:space="0" w:color="auto"/>
              <w:right w:val="single" w:sz="4" w:space="0" w:color="auto"/>
            </w:tcBorders>
          </w:tcPr>
          <w:p w:rsidR="0098665A" w:rsidRDefault="0098665A">
            <w:pPr>
              <w:pStyle w:val="Default"/>
            </w:pPr>
          </w:p>
        </w:tc>
      </w:tr>
    </w:tbl>
    <w:p w:rsidR="0098665A" w:rsidRDefault="0098665A" w:rsidP="0098665A">
      <w:pPr>
        <w:rPr>
          <w:sz w:val="24"/>
          <w:szCs w:val="24"/>
        </w:rPr>
      </w:pPr>
    </w:p>
    <w:p w:rsidR="0098665A" w:rsidRDefault="0098665A" w:rsidP="0098665A">
      <w:pPr>
        <w:tabs>
          <w:tab w:val="left" w:pos="851"/>
        </w:tabs>
        <w:ind w:right="-2"/>
        <w:jc w:val="both"/>
        <w:rPr>
          <w:sz w:val="24"/>
          <w:szCs w:val="24"/>
          <w:highlight w:val="yellow"/>
        </w:rPr>
      </w:pPr>
      <w:r>
        <w:rPr>
          <w:sz w:val="24"/>
          <w:szCs w:val="24"/>
        </w:rPr>
        <w:tab/>
        <w:t xml:space="preserve">Помещения в здании Дома культуры </w:t>
      </w:r>
      <w:r>
        <w:rPr>
          <w:color w:val="000000"/>
          <w:sz w:val="24"/>
          <w:szCs w:val="24"/>
        </w:rPr>
        <w:t xml:space="preserve"> находятся в пригодном для эксплуатации состоянии</w:t>
      </w:r>
      <w:r>
        <w:rPr>
          <w:sz w:val="24"/>
          <w:szCs w:val="24"/>
        </w:rPr>
        <w:t>.</w:t>
      </w:r>
    </w:p>
    <w:p w:rsidR="0098665A" w:rsidRDefault="0098665A" w:rsidP="0098665A">
      <w:pPr>
        <w:ind w:firstLine="540"/>
        <w:rPr>
          <w:b/>
          <w:sz w:val="24"/>
          <w:szCs w:val="24"/>
        </w:rPr>
      </w:pPr>
    </w:p>
    <w:p w:rsidR="0098665A" w:rsidRDefault="0098665A" w:rsidP="0098665A">
      <w:pPr>
        <w:jc w:val="both"/>
        <w:rPr>
          <w:sz w:val="24"/>
          <w:szCs w:val="24"/>
        </w:rPr>
      </w:pPr>
      <w:r>
        <w:rPr>
          <w:b/>
          <w:sz w:val="24"/>
          <w:szCs w:val="24"/>
        </w:rPr>
        <w:t xml:space="preserve">          4. Начальная (минимальная) цена договора на срок его действия:</w:t>
      </w:r>
      <w:r>
        <w:rPr>
          <w:sz w:val="24"/>
          <w:szCs w:val="24"/>
        </w:rPr>
        <w:t xml:space="preserve"> 46266,00 </w:t>
      </w:r>
      <w:proofErr w:type="spellStart"/>
      <w:r>
        <w:rPr>
          <w:sz w:val="24"/>
          <w:szCs w:val="24"/>
        </w:rPr>
        <w:t>руб</w:t>
      </w:r>
      <w:proofErr w:type="spellEnd"/>
    </w:p>
    <w:p w:rsidR="0098665A" w:rsidRDefault="0098665A" w:rsidP="0098665A">
      <w:pPr>
        <w:ind w:firstLine="708"/>
        <w:jc w:val="both"/>
        <w:rPr>
          <w:sz w:val="24"/>
          <w:szCs w:val="24"/>
        </w:rPr>
      </w:pPr>
      <w:r>
        <w:rPr>
          <w:sz w:val="24"/>
          <w:szCs w:val="24"/>
        </w:rPr>
        <w:t xml:space="preserve">Величина рыночной стоимости арендной платы </w:t>
      </w:r>
      <w:r>
        <w:rPr>
          <w:b/>
          <w:sz w:val="24"/>
          <w:szCs w:val="24"/>
        </w:rPr>
        <w:t>в месяц</w:t>
      </w:r>
      <w:r>
        <w:rPr>
          <w:sz w:val="24"/>
          <w:szCs w:val="24"/>
        </w:rPr>
        <w:t>, установленная в соответствии с отчетом об оценке, составляет 4 206,00 руб., без  учета НДС.</w:t>
      </w:r>
    </w:p>
    <w:p w:rsidR="0098665A" w:rsidRDefault="0098665A" w:rsidP="0098665A">
      <w:pPr>
        <w:ind w:firstLine="540"/>
        <w:rPr>
          <w:b/>
          <w:sz w:val="24"/>
          <w:szCs w:val="24"/>
        </w:rPr>
      </w:pPr>
      <w:proofErr w:type="gramStart"/>
      <w:r>
        <w:rPr>
          <w:b/>
          <w:sz w:val="24"/>
          <w:szCs w:val="24"/>
        </w:rPr>
        <w:t>Годовая</w:t>
      </w:r>
      <w:proofErr w:type="gramEnd"/>
      <w:r>
        <w:rPr>
          <w:b/>
          <w:sz w:val="24"/>
          <w:szCs w:val="24"/>
        </w:rPr>
        <w:t xml:space="preserve">  </w:t>
      </w:r>
      <w:r>
        <w:rPr>
          <w:sz w:val="24"/>
          <w:szCs w:val="24"/>
        </w:rPr>
        <w:t>50 472,00 руб., без  учета НДС.</w:t>
      </w:r>
    </w:p>
    <w:p w:rsidR="0098665A" w:rsidRDefault="0098665A" w:rsidP="0098665A">
      <w:pPr>
        <w:ind w:firstLine="540"/>
        <w:rPr>
          <w:sz w:val="24"/>
          <w:szCs w:val="24"/>
        </w:rPr>
      </w:pPr>
      <w:r>
        <w:rPr>
          <w:b/>
          <w:sz w:val="24"/>
          <w:szCs w:val="24"/>
        </w:rPr>
        <w:t>5. Срок действия договора аренды</w:t>
      </w:r>
      <w:r>
        <w:rPr>
          <w:sz w:val="24"/>
          <w:szCs w:val="24"/>
        </w:rPr>
        <w:t>: 11месяцев.</w:t>
      </w:r>
    </w:p>
    <w:p w:rsidR="0098665A" w:rsidRDefault="0098665A" w:rsidP="0098665A">
      <w:pPr>
        <w:ind w:firstLine="540"/>
        <w:jc w:val="both"/>
        <w:rPr>
          <w:b/>
          <w:sz w:val="24"/>
          <w:szCs w:val="24"/>
        </w:rPr>
      </w:pPr>
    </w:p>
    <w:p w:rsidR="0098665A" w:rsidRDefault="0098665A" w:rsidP="0098665A">
      <w:pPr>
        <w:ind w:firstLine="540"/>
        <w:jc w:val="both"/>
        <w:rPr>
          <w:sz w:val="24"/>
          <w:szCs w:val="24"/>
        </w:rPr>
      </w:pPr>
      <w:r>
        <w:rPr>
          <w:b/>
          <w:sz w:val="24"/>
          <w:szCs w:val="24"/>
        </w:rPr>
        <w:t>6. Срок, место и порядок предоставления документации об аукционе, электронный адрес сайта в сети "Интернет", на котором размещена документация об аукционе, размер, порядок и сроки внесения платы, взимаемой за предоставление документации об аукционе</w:t>
      </w:r>
      <w:r>
        <w:rPr>
          <w:sz w:val="24"/>
          <w:szCs w:val="24"/>
        </w:rPr>
        <w:t>:</w:t>
      </w:r>
    </w:p>
    <w:p w:rsidR="0098665A" w:rsidRDefault="0098665A" w:rsidP="0098665A">
      <w:pPr>
        <w:ind w:firstLine="540"/>
        <w:jc w:val="both"/>
        <w:rPr>
          <w:sz w:val="24"/>
          <w:szCs w:val="24"/>
        </w:rPr>
      </w:pPr>
      <w:r>
        <w:rPr>
          <w:sz w:val="24"/>
          <w:szCs w:val="24"/>
        </w:rPr>
        <w:t xml:space="preserve">Получить аукционную документацию, ознакомиться с правилами проведения аукциона, можно на официальном сайте в сети «Интернет» </w:t>
      </w:r>
      <w:hyperlink r:id="rId5" w:history="1">
        <w:r>
          <w:rPr>
            <w:rStyle w:val="a3"/>
            <w:sz w:val="24"/>
            <w:szCs w:val="24"/>
            <w:lang w:val="en-US"/>
          </w:rPr>
          <w:t>www</w:t>
        </w:r>
        <w:r>
          <w:rPr>
            <w:rStyle w:val="a3"/>
            <w:sz w:val="24"/>
            <w:szCs w:val="24"/>
          </w:rPr>
          <w:t>.</w:t>
        </w:r>
        <w:proofErr w:type="spellStart"/>
        <w:r>
          <w:rPr>
            <w:rStyle w:val="a3"/>
            <w:sz w:val="24"/>
            <w:szCs w:val="24"/>
            <w:lang w:val="en-US"/>
          </w:rPr>
          <w:t>torgi</w:t>
        </w:r>
        <w:proofErr w:type="spellEnd"/>
        <w:r>
          <w:rPr>
            <w:rStyle w:val="a3"/>
            <w:sz w:val="24"/>
            <w:szCs w:val="24"/>
          </w:rPr>
          <w:t>.</w:t>
        </w:r>
        <w:proofErr w:type="spellStart"/>
        <w:r>
          <w:rPr>
            <w:rStyle w:val="a3"/>
            <w:sz w:val="24"/>
            <w:szCs w:val="24"/>
            <w:lang w:val="en-US"/>
          </w:rPr>
          <w:t>gov</w:t>
        </w:r>
        <w:proofErr w:type="spellEnd"/>
        <w:r>
          <w:rPr>
            <w:rStyle w:val="a3"/>
            <w:sz w:val="24"/>
            <w:szCs w:val="24"/>
          </w:rPr>
          <w:t>.</w:t>
        </w:r>
        <w:proofErr w:type="spellStart"/>
        <w:r>
          <w:rPr>
            <w:rStyle w:val="a3"/>
            <w:sz w:val="24"/>
            <w:szCs w:val="24"/>
            <w:lang w:val="en-US"/>
          </w:rPr>
          <w:t>ru</w:t>
        </w:r>
        <w:proofErr w:type="spellEnd"/>
      </w:hyperlink>
      <w:r>
        <w:rPr>
          <w:sz w:val="24"/>
          <w:szCs w:val="24"/>
        </w:rPr>
        <w:t xml:space="preserve">, а также по месту приема заявок. Предоставление аукционной документации осуществляется в рабочие дни, </w:t>
      </w:r>
      <w:proofErr w:type="gramStart"/>
      <w:r>
        <w:rPr>
          <w:sz w:val="24"/>
          <w:szCs w:val="24"/>
        </w:rPr>
        <w:t>согласно графика</w:t>
      </w:r>
      <w:proofErr w:type="gramEnd"/>
      <w:r>
        <w:rPr>
          <w:sz w:val="24"/>
          <w:szCs w:val="24"/>
        </w:rPr>
        <w:t xml:space="preserve"> работы организатора аукциона: понедельник-пятница с 08-00 часов до 17-00 часов,  перерыв на обед с 12-00 до 14-00 часов.</w:t>
      </w:r>
    </w:p>
    <w:p w:rsidR="0098665A" w:rsidRDefault="0098665A" w:rsidP="0098665A">
      <w:pPr>
        <w:ind w:firstLine="540"/>
        <w:jc w:val="both"/>
        <w:rPr>
          <w:sz w:val="24"/>
          <w:szCs w:val="24"/>
        </w:rPr>
      </w:pPr>
      <w:r>
        <w:rPr>
          <w:sz w:val="24"/>
          <w:szCs w:val="24"/>
        </w:rPr>
        <w:t>Справки по телефону 8-906-512-93-10. Серова Зоя Борисовна</w:t>
      </w:r>
    </w:p>
    <w:p w:rsidR="0098665A" w:rsidRDefault="0098665A" w:rsidP="0098665A">
      <w:pPr>
        <w:ind w:firstLine="540"/>
        <w:jc w:val="both"/>
        <w:rPr>
          <w:sz w:val="24"/>
          <w:szCs w:val="24"/>
        </w:rPr>
      </w:pPr>
      <w:r>
        <w:rPr>
          <w:sz w:val="24"/>
          <w:szCs w:val="24"/>
        </w:rPr>
        <w:t xml:space="preserve">Любое заинтересованное лицо вправе направить в письменной форме в   администрацию </w:t>
      </w:r>
      <w:proofErr w:type="spellStart"/>
      <w:r>
        <w:rPr>
          <w:sz w:val="24"/>
          <w:szCs w:val="24"/>
        </w:rPr>
        <w:t>Мортковского</w:t>
      </w:r>
      <w:proofErr w:type="spellEnd"/>
      <w:r>
        <w:rPr>
          <w:sz w:val="24"/>
          <w:szCs w:val="24"/>
        </w:rPr>
        <w:t xml:space="preserve"> сельского поселения </w:t>
      </w:r>
      <w:proofErr w:type="spellStart"/>
      <w:r>
        <w:rPr>
          <w:sz w:val="24"/>
          <w:szCs w:val="24"/>
        </w:rPr>
        <w:t>Пучежского</w:t>
      </w:r>
      <w:proofErr w:type="spellEnd"/>
      <w:r>
        <w:rPr>
          <w:sz w:val="24"/>
          <w:szCs w:val="24"/>
        </w:rPr>
        <w:t xml:space="preserve"> муниципального района ивановской области, находящуюся по адресу: 155373, Ивановская область,   </w:t>
      </w:r>
      <w:proofErr w:type="spellStart"/>
      <w:r>
        <w:rPr>
          <w:sz w:val="24"/>
          <w:szCs w:val="24"/>
        </w:rPr>
        <w:t>Пучежский</w:t>
      </w:r>
      <w:proofErr w:type="spellEnd"/>
      <w:r>
        <w:rPr>
          <w:sz w:val="24"/>
          <w:szCs w:val="24"/>
        </w:rPr>
        <w:t xml:space="preserve"> район, с. </w:t>
      </w:r>
      <w:proofErr w:type="spellStart"/>
      <w:r>
        <w:rPr>
          <w:sz w:val="24"/>
          <w:szCs w:val="24"/>
        </w:rPr>
        <w:t>Мортки</w:t>
      </w:r>
      <w:proofErr w:type="spellEnd"/>
      <w:r>
        <w:rPr>
          <w:sz w:val="24"/>
          <w:szCs w:val="24"/>
        </w:rPr>
        <w:t xml:space="preserve">, ул. Школьная,   д.9 либо на электронный адрес организатора: </w:t>
      </w:r>
      <w:proofErr w:type="spellStart"/>
      <w:r>
        <w:rPr>
          <w:sz w:val="24"/>
          <w:szCs w:val="24"/>
          <w:lang w:val="en-US"/>
        </w:rPr>
        <w:t>admmortki</w:t>
      </w:r>
      <w:proofErr w:type="spellEnd"/>
      <w:r>
        <w:rPr>
          <w:sz w:val="24"/>
          <w:szCs w:val="24"/>
        </w:rPr>
        <w:t>@</w:t>
      </w:r>
      <w:r>
        <w:rPr>
          <w:sz w:val="24"/>
          <w:szCs w:val="24"/>
          <w:lang w:val="en-US"/>
        </w:rPr>
        <w:t>mail</w:t>
      </w:r>
      <w:r>
        <w:rPr>
          <w:sz w:val="24"/>
          <w:szCs w:val="24"/>
        </w:rPr>
        <w:t>.</w:t>
      </w:r>
      <w:proofErr w:type="spellStart"/>
      <w:r>
        <w:rPr>
          <w:sz w:val="24"/>
          <w:szCs w:val="24"/>
          <w:lang w:val="en-US"/>
        </w:rPr>
        <w:t>ru</w:t>
      </w:r>
      <w:proofErr w:type="spellEnd"/>
      <w:r>
        <w:rPr>
          <w:sz w:val="24"/>
          <w:szCs w:val="24"/>
        </w:rPr>
        <w:t xml:space="preserve"> заявление о предоставлен</w:t>
      </w:r>
      <w:proofErr w:type="gramStart"/>
      <w:r>
        <w:rPr>
          <w:sz w:val="24"/>
          <w:szCs w:val="24"/>
        </w:rPr>
        <w:t>ии ау</w:t>
      </w:r>
      <w:proofErr w:type="gramEnd"/>
      <w:r>
        <w:rPr>
          <w:sz w:val="24"/>
          <w:szCs w:val="24"/>
        </w:rPr>
        <w:t xml:space="preserve">кционной документации. В течение двух рабочих дней </w:t>
      </w:r>
      <w:proofErr w:type="gramStart"/>
      <w:r>
        <w:rPr>
          <w:sz w:val="24"/>
          <w:szCs w:val="24"/>
        </w:rPr>
        <w:t>с даты получения</w:t>
      </w:r>
      <w:proofErr w:type="gramEnd"/>
      <w:r>
        <w:rPr>
          <w:sz w:val="24"/>
          <w:szCs w:val="24"/>
        </w:rPr>
        <w:t xml:space="preserve"> соответствующего заявления организатор аукциона обязан предоставить в письменной форме или в форме электронного документа аукционную документацию. </w:t>
      </w:r>
      <w:r>
        <w:rPr>
          <w:b/>
          <w:sz w:val="24"/>
          <w:szCs w:val="24"/>
        </w:rPr>
        <w:t>Аукционная документация предоставляется бесплатно</w:t>
      </w:r>
      <w:r>
        <w:rPr>
          <w:sz w:val="24"/>
          <w:szCs w:val="24"/>
        </w:rPr>
        <w:t>.</w:t>
      </w:r>
    </w:p>
    <w:p w:rsidR="0098665A" w:rsidRDefault="0098665A" w:rsidP="0098665A">
      <w:pPr>
        <w:ind w:firstLine="708"/>
        <w:rPr>
          <w:color w:val="FF0000"/>
          <w:sz w:val="24"/>
          <w:szCs w:val="24"/>
        </w:rPr>
      </w:pPr>
      <w:r>
        <w:rPr>
          <w:sz w:val="24"/>
          <w:szCs w:val="24"/>
        </w:rPr>
        <w:t>Шаг аукциона устанавливается в размере 5% от начальной (минимальной) цены договора (цены лота), указанной в извещении о проведен</w:t>
      </w:r>
      <w:proofErr w:type="gramStart"/>
      <w:r>
        <w:rPr>
          <w:sz w:val="24"/>
          <w:szCs w:val="24"/>
        </w:rPr>
        <w:t>ии ау</w:t>
      </w:r>
      <w:proofErr w:type="gramEnd"/>
      <w:r>
        <w:rPr>
          <w:sz w:val="24"/>
          <w:szCs w:val="24"/>
        </w:rPr>
        <w:t>кциона.</w:t>
      </w:r>
    </w:p>
    <w:p w:rsidR="0098665A" w:rsidRDefault="0098665A" w:rsidP="0098665A">
      <w:pPr>
        <w:ind w:firstLine="708"/>
        <w:rPr>
          <w:b/>
          <w:sz w:val="24"/>
          <w:szCs w:val="24"/>
        </w:rPr>
      </w:pPr>
    </w:p>
    <w:p w:rsidR="0098665A" w:rsidRDefault="0098665A" w:rsidP="0098665A">
      <w:pPr>
        <w:ind w:firstLine="708"/>
        <w:rPr>
          <w:b/>
          <w:sz w:val="24"/>
          <w:szCs w:val="24"/>
        </w:rPr>
      </w:pPr>
      <w:r>
        <w:rPr>
          <w:b/>
          <w:sz w:val="24"/>
          <w:szCs w:val="24"/>
        </w:rPr>
        <w:t xml:space="preserve">7.  </w:t>
      </w:r>
      <w:r>
        <w:rPr>
          <w:b/>
          <w:bCs/>
          <w:sz w:val="24"/>
          <w:szCs w:val="24"/>
        </w:rPr>
        <w:t>Срок, в течение которого организатор аукциона вправе отказаться от проведения аукциона:</w:t>
      </w:r>
    </w:p>
    <w:p w:rsidR="0098665A" w:rsidRDefault="0098665A" w:rsidP="0098665A">
      <w:pPr>
        <w:ind w:firstLine="708"/>
        <w:jc w:val="both"/>
        <w:rPr>
          <w:sz w:val="24"/>
          <w:szCs w:val="24"/>
        </w:rPr>
      </w:pPr>
      <w:r>
        <w:rPr>
          <w:sz w:val="24"/>
          <w:szCs w:val="24"/>
        </w:rPr>
        <w:t xml:space="preserve">Организатор аукциона вправе отказаться от проведения аукциона не </w:t>
      </w:r>
      <w:proofErr w:type="gramStart"/>
      <w:r>
        <w:rPr>
          <w:sz w:val="24"/>
          <w:szCs w:val="24"/>
        </w:rPr>
        <w:t>позднее</w:t>
      </w:r>
      <w:proofErr w:type="gramEnd"/>
      <w:r>
        <w:rPr>
          <w:sz w:val="24"/>
          <w:szCs w:val="24"/>
        </w:rPr>
        <w:t xml:space="preserve"> чем за пять дней до даты окончания срока подачи заявок на участие в аукционе. Извещение об отказе от проведения аукциона размещается </w:t>
      </w:r>
      <w:proofErr w:type="gramStart"/>
      <w:r>
        <w:rPr>
          <w:sz w:val="24"/>
          <w:szCs w:val="24"/>
        </w:rPr>
        <w:t>на официальном сайте торгов в течение одного дня с даты принятия решения об отказе от проведения</w:t>
      </w:r>
      <w:proofErr w:type="gramEnd"/>
      <w:r>
        <w:rPr>
          <w:sz w:val="24"/>
          <w:szCs w:val="24"/>
        </w:rPr>
        <w:t xml:space="preserve"> аукциона. В течение двух рабочих дней с даты принятия указанного решения организатор аукциона направляет соответствующие уведомления всем заявителям</w:t>
      </w:r>
      <w:proofErr w:type="gramStart"/>
      <w:r>
        <w:rPr>
          <w:sz w:val="24"/>
          <w:szCs w:val="24"/>
        </w:rPr>
        <w:t xml:space="preserve"> .</w:t>
      </w:r>
      <w:proofErr w:type="gramEnd"/>
    </w:p>
    <w:p w:rsidR="0098665A" w:rsidRDefault="0098665A" w:rsidP="0098665A">
      <w:pPr>
        <w:autoSpaceDE w:val="0"/>
        <w:autoSpaceDN w:val="0"/>
        <w:adjustRightInd w:val="0"/>
        <w:ind w:firstLine="720"/>
        <w:jc w:val="both"/>
        <w:rPr>
          <w:sz w:val="24"/>
          <w:szCs w:val="24"/>
        </w:rPr>
      </w:pPr>
      <w:r>
        <w:rPr>
          <w:sz w:val="24"/>
          <w:szCs w:val="24"/>
        </w:rPr>
        <w:t xml:space="preserve">Организатор аукциона вправе принять решение о внесении изменений в извещение о проведении аукциона, о внесении изменений в документацию об аукционе не </w:t>
      </w:r>
      <w:proofErr w:type="gramStart"/>
      <w:r>
        <w:rPr>
          <w:sz w:val="24"/>
          <w:szCs w:val="24"/>
        </w:rPr>
        <w:t>позднее</w:t>
      </w:r>
      <w:proofErr w:type="gramEnd"/>
      <w:r>
        <w:rPr>
          <w:sz w:val="24"/>
          <w:szCs w:val="24"/>
        </w:rPr>
        <w:t xml:space="preserve"> </w:t>
      </w:r>
      <w:r>
        <w:rPr>
          <w:sz w:val="24"/>
          <w:szCs w:val="24"/>
        </w:rPr>
        <w:lastRenderedPageBreak/>
        <w:t>чем за 5 дней до даты окончания подачи заявок на участие в аукционе. При этом срок подачи заявок на участие в аукционе должен быть продлен таким образом, чтобы с даты размещения на официальном сайте торгов внесенных изменений в извещение о проведен</w:t>
      </w:r>
      <w:proofErr w:type="gramStart"/>
      <w:r>
        <w:rPr>
          <w:sz w:val="24"/>
          <w:szCs w:val="24"/>
        </w:rPr>
        <w:t>ии ау</w:t>
      </w:r>
      <w:proofErr w:type="gramEnd"/>
      <w:r>
        <w:rPr>
          <w:sz w:val="24"/>
          <w:szCs w:val="24"/>
        </w:rPr>
        <w:t xml:space="preserve">кциона, в документацию об аукционе, до даты окончания срока подачи заявок на участие в аукционе он составлял не менее пятнадцати дней. В течение одного дня </w:t>
      </w:r>
      <w:proofErr w:type="gramStart"/>
      <w:r>
        <w:rPr>
          <w:sz w:val="24"/>
          <w:szCs w:val="24"/>
        </w:rPr>
        <w:t>с даты принятия</w:t>
      </w:r>
      <w:proofErr w:type="gramEnd"/>
      <w:r>
        <w:rPr>
          <w:sz w:val="24"/>
          <w:szCs w:val="24"/>
        </w:rPr>
        <w:t xml:space="preserve"> указанного решения такие изменения размещаются организатором аукциона на официальном сайте торгов. </w:t>
      </w:r>
    </w:p>
    <w:p w:rsidR="0098665A" w:rsidRDefault="0098665A" w:rsidP="0098665A">
      <w:pPr>
        <w:ind w:firstLine="540"/>
        <w:rPr>
          <w:b/>
          <w:sz w:val="24"/>
          <w:szCs w:val="24"/>
        </w:rPr>
      </w:pPr>
    </w:p>
    <w:p w:rsidR="0098665A" w:rsidRDefault="0098665A" w:rsidP="0098665A">
      <w:pPr>
        <w:ind w:firstLine="540"/>
        <w:rPr>
          <w:b/>
          <w:sz w:val="24"/>
          <w:szCs w:val="24"/>
        </w:rPr>
      </w:pPr>
      <w:r>
        <w:rPr>
          <w:b/>
          <w:sz w:val="24"/>
          <w:szCs w:val="24"/>
        </w:rPr>
        <w:t xml:space="preserve">                         Форма торгов и подачи предложений:</w:t>
      </w:r>
    </w:p>
    <w:p w:rsidR="0098665A" w:rsidRDefault="0098665A" w:rsidP="0098665A">
      <w:pPr>
        <w:ind w:firstLine="540"/>
        <w:rPr>
          <w:sz w:val="24"/>
          <w:szCs w:val="24"/>
        </w:rPr>
      </w:pPr>
      <w:r>
        <w:rPr>
          <w:b/>
          <w:sz w:val="24"/>
          <w:szCs w:val="24"/>
        </w:rPr>
        <w:t xml:space="preserve"> </w:t>
      </w:r>
      <w:r>
        <w:rPr>
          <w:sz w:val="24"/>
          <w:szCs w:val="24"/>
        </w:rPr>
        <w:t>торги проводятся в форме аукциона, открытого по составу участников и форме подачи предложений.</w:t>
      </w:r>
    </w:p>
    <w:p w:rsidR="0098665A" w:rsidRDefault="0098665A" w:rsidP="0098665A">
      <w:pPr>
        <w:ind w:firstLine="540"/>
        <w:jc w:val="both"/>
        <w:rPr>
          <w:sz w:val="24"/>
          <w:szCs w:val="24"/>
        </w:rPr>
      </w:pPr>
    </w:p>
    <w:p w:rsidR="0098665A" w:rsidRDefault="0098665A" w:rsidP="0098665A">
      <w:pPr>
        <w:pStyle w:val="1"/>
        <w:rPr>
          <w:rFonts w:ascii="Times New Roman" w:hAnsi="Times New Roman"/>
          <w:sz w:val="24"/>
          <w:szCs w:val="24"/>
        </w:rPr>
      </w:pPr>
      <w:r>
        <w:rPr>
          <w:rFonts w:ascii="Times New Roman" w:hAnsi="Times New Roman"/>
          <w:sz w:val="24"/>
          <w:szCs w:val="24"/>
        </w:rPr>
        <w:t xml:space="preserve">  Обязательные требования к участникам аукциона</w:t>
      </w:r>
    </w:p>
    <w:p w:rsidR="0098665A" w:rsidRDefault="0098665A" w:rsidP="0098665A">
      <w:pPr>
        <w:autoSpaceDE w:val="0"/>
        <w:autoSpaceDN w:val="0"/>
        <w:adjustRightInd w:val="0"/>
        <w:ind w:firstLine="540"/>
        <w:jc w:val="both"/>
        <w:outlineLvl w:val="1"/>
        <w:rPr>
          <w:sz w:val="24"/>
          <w:szCs w:val="24"/>
        </w:rPr>
      </w:pPr>
      <w:r>
        <w:rPr>
          <w:sz w:val="24"/>
          <w:szCs w:val="24"/>
        </w:rPr>
        <w:t>1) В отношении Участника</w:t>
      </w:r>
      <w:r>
        <w:rPr>
          <w:b/>
          <w:bCs/>
          <w:sz w:val="24"/>
          <w:szCs w:val="24"/>
        </w:rPr>
        <w:t xml:space="preserve"> </w:t>
      </w:r>
      <w:r>
        <w:rPr>
          <w:bCs/>
          <w:sz w:val="24"/>
          <w:szCs w:val="24"/>
        </w:rPr>
        <w:t xml:space="preserve">аукциона </w:t>
      </w:r>
      <w:r>
        <w:rPr>
          <w:sz w:val="24"/>
          <w:szCs w:val="24"/>
        </w:rPr>
        <w:t>не должно быть принято решение о ликвидации, решения арбитражного суда о признании банкротом и об открытии конкурсного производства.</w:t>
      </w:r>
    </w:p>
    <w:p w:rsidR="0098665A" w:rsidRDefault="0098665A" w:rsidP="0098665A">
      <w:pPr>
        <w:jc w:val="both"/>
        <w:rPr>
          <w:sz w:val="24"/>
          <w:szCs w:val="24"/>
        </w:rPr>
      </w:pPr>
      <w:r>
        <w:rPr>
          <w:sz w:val="24"/>
          <w:szCs w:val="24"/>
        </w:rPr>
        <w:t xml:space="preserve">         2) Деятельность Участника </w:t>
      </w:r>
      <w:r>
        <w:rPr>
          <w:bCs/>
          <w:sz w:val="24"/>
          <w:szCs w:val="24"/>
        </w:rPr>
        <w:t>аукциона</w:t>
      </w:r>
      <w:r>
        <w:rPr>
          <w:sz w:val="24"/>
          <w:szCs w:val="24"/>
        </w:rPr>
        <w:t xml:space="preserve"> не должна быть приостановлена в порядке, предусмотренном Кодексом Российской Федерации об административных правонарушениях, на день рассмотрения заявки на  участие в аукционе.</w:t>
      </w:r>
    </w:p>
    <w:p w:rsidR="0098665A" w:rsidRDefault="0098665A" w:rsidP="0098665A">
      <w:pPr>
        <w:ind w:firstLine="540"/>
        <w:jc w:val="both"/>
        <w:rPr>
          <w:sz w:val="24"/>
          <w:szCs w:val="24"/>
        </w:rPr>
      </w:pPr>
      <w:r>
        <w:rPr>
          <w:sz w:val="24"/>
          <w:szCs w:val="24"/>
        </w:rPr>
        <w:t xml:space="preserve">Участником аукциона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 и подавшее заявку на участие в аукционе </w:t>
      </w:r>
      <w:r>
        <w:rPr>
          <w:i/>
          <w:sz w:val="24"/>
          <w:szCs w:val="24"/>
        </w:rPr>
        <w:t>(при выполнении вышеуказанных условий)</w:t>
      </w:r>
      <w:r>
        <w:rPr>
          <w:sz w:val="24"/>
          <w:szCs w:val="24"/>
        </w:rPr>
        <w:t>.</w:t>
      </w:r>
    </w:p>
    <w:p w:rsidR="0098665A" w:rsidRDefault="0098665A" w:rsidP="0098665A">
      <w:pPr>
        <w:ind w:firstLine="720"/>
        <w:jc w:val="both"/>
        <w:rPr>
          <w:sz w:val="24"/>
          <w:szCs w:val="24"/>
        </w:rPr>
      </w:pPr>
    </w:p>
    <w:p w:rsidR="0098665A" w:rsidRDefault="0098665A" w:rsidP="0098665A">
      <w:pPr>
        <w:ind w:firstLine="720"/>
        <w:jc w:val="both"/>
        <w:rPr>
          <w:sz w:val="24"/>
          <w:szCs w:val="24"/>
        </w:rPr>
      </w:pPr>
    </w:p>
    <w:p w:rsidR="0098665A" w:rsidRDefault="0098665A" w:rsidP="0098665A">
      <w:pPr>
        <w:ind w:firstLine="720"/>
        <w:jc w:val="center"/>
        <w:rPr>
          <w:b/>
          <w:sz w:val="24"/>
          <w:szCs w:val="24"/>
        </w:rPr>
      </w:pPr>
      <w:r>
        <w:rPr>
          <w:b/>
          <w:sz w:val="24"/>
          <w:szCs w:val="24"/>
        </w:rPr>
        <w:t>Формы, порядок, дата начала и окончания предоставления участникам аукциона разъяснений положений документации об аукционе</w:t>
      </w:r>
    </w:p>
    <w:p w:rsidR="0098665A" w:rsidRDefault="0098665A" w:rsidP="0098665A">
      <w:pPr>
        <w:autoSpaceDE w:val="0"/>
        <w:autoSpaceDN w:val="0"/>
        <w:adjustRightInd w:val="0"/>
        <w:ind w:firstLine="720"/>
        <w:jc w:val="both"/>
        <w:rPr>
          <w:sz w:val="24"/>
          <w:szCs w:val="24"/>
        </w:rPr>
      </w:pPr>
      <w:r>
        <w:rPr>
          <w:sz w:val="24"/>
          <w:szCs w:val="24"/>
        </w:rPr>
        <w:t xml:space="preserve">Любое заинтересованное лицо вправе </w:t>
      </w:r>
      <w:r>
        <w:rPr>
          <w:b/>
          <w:sz w:val="24"/>
          <w:szCs w:val="24"/>
        </w:rPr>
        <w:t>направить</w:t>
      </w:r>
      <w:r>
        <w:rPr>
          <w:sz w:val="24"/>
          <w:szCs w:val="24"/>
        </w:rPr>
        <w:t xml:space="preserve"> с даты публикации извещения о проведении </w:t>
      </w:r>
      <w:proofErr w:type="gramStart"/>
      <w:r>
        <w:rPr>
          <w:sz w:val="24"/>
          <w:szCs w:val="24"/>
        </w:rPr>
        <w:t>аукциона</w:t>
      </w:r>
      <w:proofErr w:type="gramEnd"/>
      <w:r>
        <w:rPr>
          <w:sz w:val="24"/>
          <w:szCs w:val="24"/>
        </w:rPr>
        <w:t xml:space="preserve"> но не позднее чем за три рабочих дня до даты окончания срока подачи заявок на участие в аукционе, организатору аукциона </w:t>
      </w:r>
      <w:r>
        <w:rPr>
          <w:b/>
          <w:sz w:val="24"/>
          <w:szCs w:val="24"/>
        </w:rPr>
        <w:t xml:space="preserve">запрос </w:t>
      </w:r>
      <w:r>
        <w:rPr>
          <w:sz w:val="24"/>
          <w:szCs w:val="24"/>
        </w:rPr>
        <w:t xml:space="preserve">о разъяснении положений аукционной документации в письменной форме или в форме электронного документа. Запрос направляется по адресу организатора аукциона: 155373, Ивановская область,  </w:t>
      </w:r>
      <w:proofErr w:type="spellStart"/>
      <w:r>
        <w:rPr>
          <w:sz w:val="24"/>
          <w:szCs w:val="24"/>
        </w:rPr>
        <w:t>Пучежский</w:t>
      </w:r>
      <w:proofErr w:type="spellEnd"/>
      <w:r>
        <w:rPr>
          <w:sz w:val="24"/>
          <w:szCs w:val="24"/>
        </w:rPr>
        <w:t xml:space="preserve"> район, с. </w:t>
      </w:r>
      <w:proofErr w:type="spellStart"/>
      <w:r>
        <w:rPr>
          <w:sz w:val="24"/>
          <w:szCs w:val="24"/>
        </w:rPr>
        <w:t>Мортки</w:t>
      </w:r>
      <w:proofErr w:type="spellEnd"/>
      <w:r>
        <w:rPr>
          <w:sz w:val="24"/>
          <w:szCs w:val="24"/>
        </w:rPr>
        <w:t xml:space="preserve">, ул. Школьная, д.9 или на электронную почту </w:t>
      </w:r>
      <w:proofErr w:type="spellStart"/>
      <w:r>
        <w:rPr>
          <w:b/>
          <w:sz w:val="24"/>
          <w:szCs w:val="24"/>
          <w:lang w:val="en-US"/>
        </w:rPr>
        <w:t>admmortki</w:t>
      </w:r>
      <w:proofErr w:type="spellEnd"/>
      <w:r>
        <w:rPr>
          <w:b/>
          <w:sz w:val="24"/>
          <w:szCs w:val="24"/>
        </w:rPr>
        <w:t>@</w:t>
      </w:r>
      <w:r>
        <w:rPr>
          <w:b/>
          <w:sz w:val="24"/>
          <w:szCs w:val="24"/>
          <w:lang w:val="en-US"/>
        </w:rPr>
        <w:t>mail</w:t>
      </w:r>
      <w:r>
        <w:rPr>
          <w:b/>
          <w:sz w:val="24"/>
          <w:szCs w:val="24"/>
        </w:rPr>
        <w:t>.</w:t>
      </w:r>
      <w:proofErr w:type="spellStart"/>
      <w:r>
        <w:rPr>
          <w:b/>
          <w:sz w:val="24"/>
          <w:szCs w:val="24"/>
          <w:lang w:val="en-US"/>
        </w:rPr>
        <w:t>ru</w:t>
      </w:r>
      <w:proofErr w:type="spellEnd"/>
      <w:r>
        <w:rPr>
          <w:sz w:val="24"/>
          <w:szCs w:val="24"/>
        </w:rPr>
        <w:t xml:space="preserve">. В течение двух рабочих дней с даты поступления указанного запроса организатор аукциона обязан направить в письменной форме или в форме электронного документа разъяснения положений аукционной документации, если указанный запрос поступил к нему не </w:t>
      </w:r>
      <w:proofErr w:type="gramStart"/>
      <w:r>
        <w:rPr>
          <w:sz w:val="24"/>
          <w:szCs w:val="24"/>
        </w:rPr>
        <w:t>позднее</w:t>
      </w:r>
      <w:proofErr w:type="gramEnd"/>
      <w:r>
        <w:rPr>
          <w:sz w:val="24"/>
          <w:szCs w:val="24"/>
        </w:rPr>
        <w:t xml:space="preserve"> чем за три рабочих дня до даты окончания срока подачи заявок на участие в аукционе. </w:t>
      </w:r>
    </w:p>
    <w:p w:rsidR="0098665A" w:rsidRDefault="0098665A" w:rsidP="0098665A">
      <w:pPr>
        <w:autoSpaceDE w:val="0"/>
        <w:autoSpaceDN w:val="0"/>
        <w:adjustRightInd w:val="0"/>
        <w:ind w:firstLine="720"/>
        <w:jc w:val="both"/>
        <w:rPr>
          <w:sz w:val="24"/>
          <w:szCs w:val="24"/>
        </w:rPr>
      </w:pPr>
      <w:r>
        <w:rPr>
          <w:sz w:val="24"/>
          <w:szCs w:val="24"/>
        </w:rPr>
        <w:t xml:space="preserve">В течение одного дня </w:t>
      </w:r>
      <w:proofErr w:type="gramStart"/>
      <w:r>
        <w:rPr>
          <w:sz w:val="24"/>
          <w:szCs w:val="24"/>
        </w:rPr>
        <w:t>с даты направления</w:t>
      </w:r>
      <w:proofErr w:type="gramEnd"/>
      <w:r>
        <w:rPr>
          <w:sz w:val="24"/>
          <w:szCs w:val="24"/>
        </w:rPr>
        <w:t xml:space="preserve"> разъяснения положений аукционной документации по запросу заинтересованного лица такое разъяснение размещается организатором аукциона на официальном сайте торгов с указанием предмета запроса, но без указания заинтересованного лица, от которого поступил запрос. Разъяснение положений аукционной документации не должно изменять ее суть.</w:t>
      </w:r>
    </w:p>
    <w:p w:rsidR="0098665A" w:rsidRDefault="0098665A" w:rsidP="0098665A">
      <w:pPr>
        <w:autoSpaceDE w:val="0"/>
        <w:autoSpaceDN w:val="0"/>
        <w:adjustRightInd w:val="0"/>
        <w:jc w:val="both"/>
        <w:rPr>
          <w:sz w:val="24"/>
          <w:szCs w:val="24"/>
        </w:rPr>
      </w:pPr>
    </w:p>
    <w:p w:rsidR="0098665A" w:rsidRDefault="0098665A" w:rsidP="0098665A">
      <w:pPr>
        <w:pStyle w:val="1"/>
        <w:rPr>
          <w:rFonts w:ascii="Times New Roman" w:hAnsi="Times New Roman"/>
          <w:sz w:val="24"/>
          <w:szCs w:val="24"/>
        </w:rPr>
      </w:pPr>
      <w:r>
        <w:rPr>
          <w:rFonts w:ascii="Times New Roman" w:hAnsi="Times New Roman"/>
          <w:sz w:val="24"/>
          <w:szCs w:val="24"/>
        </w:rPr>
        <w:t>Порядок подачи заявки для участия в аукционе</w:t>
      </w:r>
    </w:p>
    <w:p w:rsidR="0098665A" w:rsidRDefault="0098665A" w:rsidP="0098665A">
      <w:pPr>
        <w:jc w:val="both"/>
        <w:rPr>
          <w:sz w:val="24"/>
          <w:szCs w:val="24"/>
        </w:rPr>
      </w:pPr>
      <w:r>
        <w:rPr>
          <w:b/>
          <w:sz w:val="24"/>
          <w:szCs w:val="24"/>
        </w:rPr>
        <w:tab/>
      </w:r>
      <w:r>
        <w:rPr>
          <w:sz w:val="24"/>
          <w:szCs w:val="24"/>
        </w:rPr>
        <w:t xml:space="preserve">Для участия в аукционе заявитель представляет в </w:t>
      </w:r>
      <w:r>
        <w:rPr>
          <w:color w:val="C00000"/>
          <w:sz w:val="24"/>
          <w:szCs w:val="24"/>
        </w:rPr>
        <w:t xml:space="preserve"> </w:t>
      </w:r>
      <w:r>
        <w:rPr>
          <w:sz w:val="24"/>
          <w:szCs w:val="24"/>
        </w:rPr>
        <w:t xml:space="preserve"> администрацию </w:t>
      </w:r>
      <w:proofErr w:type="spellStart"/>
      <w:r>
        <w:rPr>
          <w:sz w:val="24"/>
          <w:szCs w:val="24"/>
        </w:rPr>
        <w:t>Мортковского</w:t>
      </w:r>
      <w:proofErr w:type="spellEnd"/>
      <w:r>
        <w:rPr>
          <w:sz w:val="24"/>
          <w:szCs w:val="24"/>
        </w:rPr>
        <w:t xml:space="preserve"> сельского поселения  </w:t>
      </w:r>
      <w:proofErr w:type="spellStart"/>
      <w:r>
        <w:rPr>
          <w:sz w:val="24"/>
          <w:szCs w:val="24"/>
        </w:rPr>
        <w:t>Пучежского</w:t>
      </w:r>
      <w:proofErr w:type="spellEnd"/>
      <w:r>
        <w:rPr>
          <w:sz w:val="24"/>
          <w:szCs w:val="24"/>
        </w:rPr>
        <w:t xml:space="preserve"> муниципального района Ивановской области (организатору аукциона), находящуюся по адресу: 155373, Ивановская область,  </w:t>
      </w:r>
      <w:proofErr w:type="spellStart"/>
      <w:r>
        <w:rPr>
          <w:sz w:val="24"/>
          <w:szCs w:val="24"/>
        </w:rPr>
        <w:t>Пучежский</w:t>
      </w:r>
      <w:proofErr w:type="spellEnd"/>
      <w:r>
        <w:rPr>
          <w:sz w:val="24"/>
          <w:szCs w:val="24"/>
        </w:rPr>
        <w:t xml:space="preserve"> район, с. </w:t>
      </w:r>
      <w:proofErr w:type="spellStart"/>
      <w:r>
        <w:rPr>
          <w:sz w:val="24"/>
          <w:szCs w:val="24"/>
        </w:rPr>
        <w:t>Мортки</w:t>
      </w:r>
      <w:proofErr w:type="spellEnd"/>
      <w:r>
        <w:rPr>
          <w:sz w:val="24"/>
          <w:szCs w:val="24"/>
        </w:rPr>
        <w:t>, ул. Школьная, д.9 заявку установленного образца (Приложение 1) с приложением следующих документов:</w:t>
      </w:r>
    </w:p>
    <w:p w:rsidR="0098665A" w:rsidRDefault="0098665A" w:rsidP="0098665A">
      <w:pPr>
        <w:ind w:firstLine="720"/>
        <w:jc w:val="both"/>
        <w:rPr>
          <w:sz w:val="24"/>
          <w:szCs w:val="24"/>
        </w:rPr>
      </w:pPr>
      <w:r>
        <w:rPr>
          <w:sz w:val="24"/>
          <w:szCs w:val="24"/>
        </w:rPr>
        <w:t>Заявка на участие в аукционе должна содержать:</w:t>
      </w:r>
    </w:p>
    <w:p w:rsidR="0098665A" w:rsidRDefault="0098665A" w:rsidP="0098665A">
      <w:pPr>
        <w:ind w:firstLine="720"/>
        <w:jc w:val="both"/>
        <w:rPr>
          <w:sz w:val="24"/>
          <w:szCs w:val="24"/>
        </w:rPr>
      </w:pPr>
      <w:r>
        <w:rPr>
          <w:sz w:val="24"/>
          <w:szCs w:val="24"/>
        </w:rPr>
        <w:lastRenderedPageBreak/>
        <w:t>1) сведения и документы о заявителе, подавшем такую заявку:</w:t>
      </w:r>
    </w:p>
    <w:p w:rsidR="0098665A" w:rsidRDefault="0098665A" w:rsidP="0098665A">
      <w:pPr>
        <w:ind w:firstLine="720"/>
        <w:jc w:val="both"/>
        <w:rPr>
          <w:sz w:val="24"/>
          <w:szCs w:val="24"/>
        </w:rPr>
      </w:pPr>
      <w:proofErr w:type="gramStart"/>
      <w:r>
        <w:rPr>
          <w:sz w:val="24"/>
          <w:szCs w:val="24"/>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(последнее при наличии), паспортные данные, сведения о месте жительства (для физического лица), номер контактного телефона;</w:t>
      </w:r>
      <w:proofErr w:type="gramEnd"/>
    </w:p>
    <w:p w:rsidR="0098665A" w:rsidRDefault="0098665A" w:rsidP="0098665A">
      <w:pPr>
        <w:ind w:firstLine="720"/>
        <w:jc w:val="both"/>
        <w:rPr>
          <w:sz w:val="24"/>
          <w:szCs w:val="24"/>
        </w:rPr>
      </w:pPr>
      <w:r>
        <w:rPr>
          <w:sz w:val="24"/>
          <w:szCs w:val="24"/>
        </w:rPr>
        <w:t>б)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98665A" w:rsidRDefault="0098665A" w:rsidP="0098665A">
      <w:pPr>
        <w:ind w:firstLine="720"/>
        <w:jc w:val="both"/>
        <w:rPr>
          <w:sz w:val="24"/>
          <w:szCs w:val="24"/>
        </w:rPr>
      </w:pPr>
      <w:proofErr w:type="gramStart"/>
      <w:r>
        <w:rPr>
          <w:sz w:val="24"/>
          <w:szCs w:val="24"/>
        </w:rPr>
        <w:t>в) копии учредительных документов заявителя (для юридических лиц);</w:t>
      </w:r>
      <w:proofErr w:type="gramEnd"/>
    </w:p>
    <w:p w:rsidR="0098665A" w:rsidRDefault="0098665A" w:rsidP="0098665A">
      <w:pPr>
        <w:ind w:firstLine="720"/>
        <w:jc w:val="both"/>
        <w:rPr>
          <w:sz w:val="24"/>
          <w:szCs w:val="24"/>
        </w:rPr>
      </w:pPr>
      <w:r>
        <w:rPr>
          <w:sz w:val="24"/>
          <w:szCs w:val="24"/>
        </w:rPr>
        <w:t>г)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98665A" w:rsidRDefault="0098665A" w:rsidP="0098665A">
      <w:pPr>
        <w:ind w:firstLine="720"/>
        <w:jc w:val="both"/>
        <w:rPr>
          <w:sz w:val="24"/>
          <w:szCs w:val="24"/>
        </w:rPr>
      </w:pPr>
      <w:proofErr w:type="spellStart"/>
      <w:r>
        <w:rPr>
          <w:sz w:val="24"/>
          <w:szCs w:val="24"/>
        </w:rPr>
        <w:t>д</w:t>
      </w:r>
      <w:proofErr w:type="spellEnd"/>
      <w:r>
        <w:rPr>
          <w:sz w:val="24"/>
          <w:szCs w:val="24"/>
        </w:rPr>
        <w:t xml:space="preserve">)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6" w:history="1">
        <w:r>
          <w:rPr>
            <w:rStyle w:val="a4"/>
            <w:sz w:val="24"/>
            <w:szCs w:val="24"/>
          </w:rPr>
          <w:t>Кодексом</w:t>
        </w:r>
      </w:hyperlink>
      <w:r>
        <w:rPr>
          <w:sz w:val="24"/>
          <w:szCs w:val="24"/>
        </w:rPr>
        <w:t xml:space="preserve"> Российской Федерации об административных правонарушениях;</w:t>
      </w:r>
    </w:p>
    <w:p w:rsidR="0098665A" w:rsidRDefault="0098665A" w:rsidP="0098665A">
      <w:pPr>
        <w:ind w:firstLine="720"/>
        <w:jc w:val="both"/>
        <w:rPr>
          <w:sz w:val="24"/>
          <w:szCs w:val="24"/>
        </w:rPr>
      </w:pPr>
      <w:proofErr w:type="gramStart"/>
      <w:r>
        <w:rPr>
          <w:sz w:val="24"/>
          <w:szCs w:val="24"/>
        </w:rPr>
        <w:t>е)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roofErr w:type="gramEnd"/>
    </w:p>
    <w:p w:rsidR="0098665A" w:rsidRDefault="0098665A" w:rsidP="0098665A">
      <w:pPr>
        <w:ind w:firstLine="720"/>
        <w:jc w:val="both"/>
        <w:rPr>
          <w:sz w:val="24"/>
          <w:szCs w:val="24"/>
        </w:rPr>
      </w:pPr>
      <w:r>
        <w:rPr>
          <w:sz w:val="24"/>
          <w:szCs w:val="24"/>
        </w:rPr>
        <w:t>2) документы или копии документов, подтверждающие внесение задатка (платежное поручение, подтверждающее перечисление задатка).</w:t>
      </w:r>
    </w:p>
    <w:p w:rsidR="0098665A" w:rsidRDefault="0098665A" w:rsidP="0098665A">
      <w:pPr>
        <w:ind w:firstLine="720"/>
        <w:jc w:val="both"/>
        <w:rPr>
          <w:sz w:val="24"/>
          <w:szCs w:val="24"/>
        </w:rPr>
      </w:pPr>
      <w:proofErr w:type="gramStart"/>
      <w:r>
        <w:rPr>
          <w:sz w:val="24"/>
          <w:szCs w:val="24"/>
        </w:rPr>
        <w:t xml:space="preserve">3) полученную не ранее чем за шесть месяцев до даты размещения на </w:t>
      </w:r>
      <w:hyperlink r:id="rId7" w:history="1">
        <w:r>
          <w:rPr>
            <w:rStyle w:val="a4"/>
            <w:sz w:val="24"/>
            <w:szCs w:val="24"/>
          </w:rPr>
          <w:t>официальном сайте</w:t>
        </w:r>
      </w:hyperlink>
      <w:r>
        <w:rPr>
          <w:sz w:val="24"/>
          <w:szCs w:val="24"/>
        </w:rPr>
        <w:t xml:space="preserve">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w:t>
      </w:r>
      <w:proofErr w:type="gramEnd"/>
      <w:r>
        <w:rPr>
          <w:sz w:val="24"/>
          <w:szCs w:val="24"/>
        </w:rPr>
        <w:t xml:space="preserve"> или нотариально заверенную копию такой выписки (для индивидуальных предпринимателей).</w:t>
      </w:r>
    </w:p>
    <w:p w:rsidR="0098665A" w:rsidRDefault="0098665A" w:rsidP="0098665A">
      <w:pPr>
        <w:ind w:firstLine="720"/>
        <w:jc w:val="both"/>
        <w:rPr>
          <w:sz w:val="24"/>
          <w:szCs w:val="24"/>
        </w:rPr>
      </w:pPr>
      <w:r>
        <w:rPr>
          <w:sz w:val="24"/>
          <w:szCs w:val="24"/>
        </w:rPr>
        <w:t>Заявитель вправе подать только одну заявку в отношении предмета аукциона (лота).</w:t>
      </w:r>
    </w:p>
    <w:p w:rsidR="0098665A" w:rsidRDefault="0098665A" w:rsidP="0098665A">
      <w:pPr>
        <w:ind w:firstLine="720"/>
        <w:jc w:val="both"/>
        <w:rPr>
          <w:sz w:val="24"/>
          <w:szCs w:val="24"/>
        </w:rPr>
      </w:pPr>
      <w:r>
        <w:rPr>
          <w:sz w:val="24"/>
          <w:szCs w:val="24"/>
        </w:rPr>
        <w:t>Заявка, полученная после окончания установленного срока приема заявок на участие в аукционе, не рассматривается и в тот же день возвращается заявителю.</w:t>
      </w:r>
    </w:p>
    <w:p w:rsidR="0098665A" w:rsidRDefault="0098665A" w:rsidP="0098665A">
      <w:pPr>
        <w:ind w:firstLine="720"/>
        <w:jc w:val="both"/>
        <w:rPr>
          <w:sz w:val="24"/>
          <w:szCs w:val="24"/>
        </w:rPr>
      </w:pPr>
      <w:r>
        <w:rPr>
          <w:sz w:val="24"/>
          <w:szCs w:val="24"/>
        </w:rPr>
        <w:t xml:space="preserve">Прием заявок на участие в аукционе прекращается </w:t>
      </w:r>
      <w:proofErr w:type="gramStart"/>
      <w:r>
        <w:rPr>
          <w:sz w:val="24"/>
          <w:szCs w:val="24"/>
        </w:rPr>
        <w:t>в указанный в извещении о проведении аукциона день рассмотрения заявок на участие в аукционе</w:t>
      </w:r>
      <w:proofErr w:type="gramEnd"/>
      <w:r>
        <w:rPr>
          <w:sz w:val="24"/>
          <w:szCs w:val="24"/>
        </w:rPr>
        <w:t xml:space="preserve"> непосредственно перед началом рассмотрения заявок.</w:t>
      </w:r>
    </w:p>
    <w:p w:rsidR="0098665A" w:rsidRDefault="0098665A" w:rsidP="0098665A">
      <w:pPr>
        <w:ind w:firstLine="720"/>
        <w:jc w:val="both"/>
        <w:rPr>
          <w:sz w:val="24"/>
          <w:szCs w:val="24"/>
        </w:rPr>
      </w:pPr>
      <w:r>
        <w:rPr>
          <w:sz w:val="24"/>
          <w:szCs w:val="24"/>
        </w:rPr>
        <w:lastRenderedPageBreak/>
        <w:t>По требованию заявителя организатор аукциона выдает расписку в получении такой заявки с указанием даты и времени ее получения.</w:t>
      </w:r>
    </w:p>
    <w:p w:rsidR="0098665A" w:rsidRDefault="0098665A" w:rsidP="0098665A">
      <w:pPr>
        <w:ind w:firstLine="720"/>
        <w:jc w:val="both"/>
        <w:rPr>
          <w:sz w:val="24"/>
          <w:szCs w:val="24"/>
        </w:rPr>
      </w:pPr>
      <w:r>
        <w:rPr>
          <w:sz w:val="24"/>
          <w:szCs w:val="24"/>
        </w:rPr>
        <w:t>Представленные заявителем документы в составе заявки на участие в аукционе не возвращаются.</w:t>
      </w:r>
    </w:p>
    <w:p w:rsidR="0098665A" w:rsidRDefault="0098665A" w:rsidP="0098665A">
      <w:pPr>
        <w:ind w:firstLine="720"/>
        <w:jc w:val="both"/>
        <w:rPr>
          <w:sz w:val="24"/>
          <w:szCs w:val="24"/>
        </w:rPr>
      </w:pPr>
    </w:p>
    <w:p w:rsidR="0098665A" w:rsidRPr="0098665A" w:rsidRDefault="0098665A" w:rsidP="0098665A">
      <w:pPr>
        <w:jc w:val="both"/>
        <w:rPr>
          <w:sz w:val="24"/>
          <w:szCs w:val="24"/>
          <w:u w:val="single"/>
        </w:rPr>
      </w:pPr>
      <w:r>
        <w:rPr>
          <w:b/>
          <w:sz w:val="24"/>
          <w:szCs w:val="24"/>
        </w:rPr>
        <w:t xml:space="preserve">            Дата начала приема заявок на участие в аукционе:</w:t>
      </w:r>
      <w:r>
        <w:rPr>
          <w:sz w:val="24"/>
          <w:szCs w:val="24"/>
        </w:rPr>
        <w:t xml:space="preserve"> </w:t>
      </w:r>
      <w:r w:rsidRPr="0098665A">
        <w:rPr>
          <w:sz w:val="24"/>
          <w:szCs w:val="24"/>
          <w:u w:val="single"/>
        </w:rPr>
        <w:t>29 декабря 2020 года с 08:00 часов (время местное).</w:t>
      </w:r>
    </w:p>
    <w:p w:rsidR="0098665A" w:rsidRPr="0098665A" w:rsidRDefault="0098665A" w:rsidP="0098665A">
      <w:pPr>
        <w:autoSpaceDE w:val="0"/>
        <w:autoSpaceDN w:val="0"/>
        <w:adjustRightInd w:val="0"/>
        <w:ind w:firstLine="720"/>
        <w:jc w:val="both"/>
        <w:rPr>
          <w:sz w:val="24"/>
          <w:szCs w:val="24"/>
          <w:u w:val="single"/>
        </w:rPr>
      </w:pPr>
      <w:r w:rsidRPr="0098665A">
        <w:rPr>
          <w:b/>
          <w:sz w:val="24"/>
          <w:szCs w:val="24"/>
        </w:rPr>
        <w:t xml:space="preserve">Дата и время окончания приема заявок на участие в аукционе: </w:t>
      </w:r>
      <w:r w:rsidRPr="0098665A">
        <w:rPr>
          <w:sz w:val="24"/>
          <w:szCs w:val="24"/>
          <w:u w:val="single"/>
        </w:rPr>
        <w:t xml:space="preserve"> 18 января 2021 года до 16:00 часов (время местное). </w:t>
      </w:r>
    </w:p>
    <w:p w:rsidR="0098665A" w:rsidRDefault="0098665A" w:rsidP="0098665A">
      <w:pPr>
        <w:autoSpaceDE w:val="0"/>
        <w:autoSpaceDN w:val="0"/>
        <w:adjustRightInd w:val="0"/>
        <w:ind w:firstLine="720"/>
        <w:jc w:val="both"/>
        <w:rPr>
          <w:sz w:val="24"/>
          <w:szCs w:val="24"/>
        </w:rPr>
      </w:pPr>
      <w:r>
        <w:rPr>
          <w:sz w:val="24"/>
          <w:szCs w:val="24"/>
        </w:rPr>
        <w:t xml:space="preserve">Заявитель вправе отозвать заявку в любое время до установленных даты и времени начала рассмотрения заявок на участие в аукционе.  </w:t>
      </w:r>
    </w:p>
    <w:p w:rsidR="0098665A" w:rsidRDefault="0098665A" w:rsidP="0098665A">
      <w:pPr>
        <w:jc w:val="both"/>
        <w:rPr>
          <w:sz w:val="24"/>
          <w:szCs w:val="24"/>
        </w:rPr>
      </w:pPr>
    </w:p>
    <w:p w:rsidR="0098665A" w:rsidRDefault="0098665A" w:rsidP="0098665A">
      <w:pPr>
        <w:pStyle w:val="1"/>
        <w:rPr>
          <w:rFonts w:ascii="Times New Roman" w:hAnsi="Times New Roman"/>
          <w:sz w:val="24"/>
          <w:szCs w:val="24"/>
        </w:rPr>
      </w:pPr>
      <w:bookmarkStart w:id="0" w:name="_Toc285198649"/>
      <w:r>
        <w:rPr>
          <w:rFonts w:ascii="Times New Roman" w:hAnsi="Times New Roman"/>
          <w:sz w:val="24"/>
          <w:szCs w:val="24"/>
        </w:rPr>
        <w:t>Дата, время и место рассмотрения заявок на участие в аукционе, определение участников аукциона</w:t>
      </w:r>
      <w:bookmarkEnd w:id="0"/>
    </w:p>
    <w:p w:rsidR="0098665A" w:rsidRDefault="0098665A" w:rsidP="0098665A">
      <w:pPr>
        <w:pStyle w:val="1"/>
        <w:ind w:firstLine="709"/>
        <w:jc w:val="both"/>
        <w:rPr>
          <w:rFonts w:ascii="Times New Roman" w:hAnsi="Times New Roman"/>
          <w:sz w:val="24"/>
          <w:szCs w:val="24"/>
        </w:rPr>
      </w:pPr>
      <w:r>
        <w:rPr>
          <w:rFonts w:ascii="Times New Roman" w:hAnsi="Times New Roman"/>
          <w:b w:val="0"/>
          <w:sz w:val="24"/>
          <w:szCs w:val="24"/>
        </w:rPr>
        <w:t>Рассмотрение заявок и прилагаемых к ним документов</w:t>
      </w:r>
      <w:r>
        <w:rPr>
          <w:rFonts w:ascii="Times New Roman" w:hAnsi="Times New Roman"/>
          <w:sz w:val="24"/>
          <w:szCs w:val="24"/>
        </w:rPr>
        <w:t xml:space="preserve"> </w:t>
      </w:r>
      <w:r>
        <w:rPr>
          <w:rFonts w:ascii="Times New Roman" w:hAnsi="Times New Roman"/>
          <w:b w:val="0"/>
          <w:sz w:val="24"/>
          <w:szCs w:val="24"/>
        </w:rPr>
        <w:t>для принятия решения о признании заявителей участниками или об отказе в допуске к участию  в  аукционе состоится:</w:t>
      </w:r>
    </w:p>
    <w:p w:rsidR="0098665A" w:rsidRDefault="0098665A" w:rsidP="0098665A">
      <w:pPr>
        <w:pStyle w:val="1"/>
        <w:ind w:firstLine="709"/>
        <w:jc w:val="both"/>
        <w:rPr>
          <w:rFonts w:ascii="Times New Roman" w:hAnsi="Times New Roman"/>
          <w:color w:val="C00000"/>
          <w:sz w:val="24"/>
          <w:szCs w:val="24"/>
        </w:rPr>
      </w:pPr>
      <w:r>
        <w:rPr>
          <w:rFonts w:ascii="Times New Roman" w:hAnsi="Times New Roman"/>
          <w:b w:val="0"/>
          <w:sz w:val="24"/>
          <w:szCs w:val="24"/>
        </w:rPr>
        <w:t>20 января 2021 года по адресу:</w:t>
      </w:r>
      <w:r>
        <w:rPr>
          <w:rFonts w:ascii="Times New Roman" w:hAnsi="Times New Roman"/>
          <w:sz w:val="24"/>
          <w:szCs w:val="24"/>
        </w:rPr>
        <w:t xml:space="preserve">     155373, Ивановская область,  </w:t>
      </w:r>
      <w:proofErr w:type="spellStart"/>
      <w:r>
        <w:rPr>
          <w:rFonts w:ascii="Times New Roman" w:hAnsi="Times New Roman"/>
          <w:sz w:val="24"/>
          <w:szCs w:val="24"/>
        </w:rPr>
        <w:t>Пучежский</w:t>
      </w:r>
      <w:proofErr w:type="spellEnd"/>
      <w:r>
        <w:rPr>
          <w:rFonts w:ascii="Times New Roman" w:hAnsi="Times New Roman"/>
          <w:sz w:val="24"/>
          <w:szCs w:val="24"/>
        </w:rPr>
        <w:t xml:space="preserve"> район, с. </w:t>
      </w:r>
      <w:proofErr w:type="spellStart"/>
      <w:r>
        <w:rPr>
          <w:rFonts w:ascii="Times New Roman" w:hAnsi="Times New Roman"/>
          <w:sz w:val="24"/>
          <w:szCs w:val="24"/>
        </w:rPr>
        <w:t>Мортки</w:t>
      </w:r>
      <w:proofErr w:type="spellEnd"/>
      <w:r>
        <w:rPr>
          <w:rFonts w:ascii="Times New Roman" w:hAnsi="Times New Roman"/>
          <w:sz w:val="24"/>
          <w:szCs w:val="24"/>
        </w:rPr>
        <w:t>, ул. Школьная, д.9</w:t>
      </w:r>
    </w:p>
    <w:p w:rsidR="0098665A" w:rsidRDefault="0098665A" w:rsidP="0098665A">
      <w:pPr>
        <w:autoSpaceDE w:val="0"/>
        <w:autoSpaceDN w:val="0"/>
        <w:adjustRightInd w:val="0"/>
        <w:ind w:firstLine="720"/>
        <w:jc w:val="both"/>
        <w:rPr>
          <w:i/>
          <w:sz w:val="24"/>
          <w:szCs w:val="24"/>
        </w:rPr>
      </w:pPr>
      <w:bookmarkStart w:id="1" w:name="sub_1024"/>
      <w:r>
        <w:rPr>
          <w:i/>
          <w:sz w:val="24"/>
          <w:szCs w:val="24"/>
        </w:rPr>
        <w:t>Заявитель не допускается к участию в аукционе в случаях:</w:t>
      </w:r>
    </w:p>
    <w:p w:rsidR="0098665A" w:rsidRDefault="0098665A" w:rsidP="0098665A">
      <w:pPr>
        <w:autoSpaceDE w:val="0"/>
        <w:autoSpaceDN w:val="0"/>
        <w:adjustRightInd w:val="0"/>
        <w:ind w:firstLine="720"/>
        <w:jc w:val="both"/>
        <w:rPr>
          <w:i/>
          <w:sz w:val="24"/>
          <w:szCs w:val="24"/>
        </w:rPr>
      </w:pPr>
      <w:bookmarkStart w:id="2" w:name="sub_1241"/>
      <w:bookmarkEnd w:id="1"/>
      <w:r>
        <w:rPr>
          <w:i/>
          <w:sz w:val="24"/>
          <w:szCs w:val="24"/>
        </w:rPr>
        <w:t>- представлены не все документы в соответствии с перечнем, указанным в извещен</w:t>
      </w:r>
      <w:proofErr w:type="gramStart"/>
      <w:r>
        <w:rPr>
          <w:i/>
          <w:sz w:val="24"/>
          <w:szCs w:val="24"/>
        </w:rPr>
        <w:t>ии и ау</w:t>
      </w:r>
      <w:proofErr w:type="gramEnd"/>
      <w:r>
        <w:rPr>
          <w:i/>
          <w:sz w:val="24"/>
          <w:szCs w:val="24"/>
        </w:rPr>
        <w:t>кционной документации, либо наличия в таких документах недостоверных сведений;</w:t>
      </w:r>
    </w:p>
    <w:p w:rsidR="0098665A" w:rsidRDefault="0098665A" w:rsidP="0098665A">
      <w:pPr>
        <w:autoSpaceDE w:val="0"/>
        <w:autoSpaceDN w:val="0"/>
        <w:adjustRightInd w:val="0"/>
        <w:ind w:firstLine="720"/>
        <w:jc w:val="both"/>
        <w:rPr>
          <w:i/>
          <w:sz w:val="24"/>
          <w:szCs w:val="24"/>
        </w:rPr>
      </w:pPr>
      <w:bookmarkStart w:id="3" w:name="sub_1242"/>
      <w:bookmarkEnd w:id="2"/>
      <w:r>
        <w:rPr>
          <w:i/>
          <w:sz w:val="24"/>
          <w:szCs w:val="24"/>
        </w:rPr>
        <w:t>- заявка подана лицом, не уполномоченным заявителем на осуществление таких действий;</w:t>
      </w:r>
    </w:p>
    <w:p w:rsidR="0098665A" w:rsidRDefault="0098665A" w:rsidP="0098665A">
      <w:pPr>
        <w:autoSpaceDE w:val="0"/>
        <w:autoSpaceDN w:val="0"/>
        <w:adjustRightInd w:val="0"/>
        <w:ind w:firstLine="720"/>
        <w:jc w:val="both"/>
        <w:rPr>
          <w:i/>
          <w:sz w:val="24"/>
          <w:szCs w:val="24"/>
        </w:rPr>
      </w:pPr>
      <w:bookmarkStart w:id="4" w:name="sub_1243"/>
      <w:bookmarkEnd w:id="3"/>
      <w:r>
        <w:rPr>
          <w:i/>
          <w:sz w:val="24"/>
          <w:szCs w:val="24"/>
        </w:rPr>
        <w:t>- невнесения задатка, если требование о внесении задатка указано в извещении о проведен</w:t>
      </w:r>
      <w:proofErr w:type="gramStart"/>
      <w:r>
        <w:rPr>
          <w:i/>
          <w:sz w:val="24"/>
          <w:szCs w:val="24"/>
        </w:rPr>
        <w:t>ии ау</w:t>
      </w:r>
      <w:proofErr w:type="gramEnd"/>
      <w:r>
        <w:rPr>
          <w:i/>
          <w:sz w:val="24"/>
          <w:szCs w:val="24"/>
        </w:rPr>
        <w:t>кциона;</w:t>
      </w:r>
    </w:p>
    <w:p w:rsidR="0098665A" w:rsidRDefault="0098665A" w:rsidP="0098665A">
      <w:pPr>
        <w:autoSpaceDE w:val="0"/>
        <w:autoSpaceDN w:val="0"/>
        <w:adjustRightInd w:val="0"/>
        <w:ind w:firstLine="720"/>
        <w:jc w:val="both"/>
        <w:rPr>
          <w:i/>
          <w:sz w:val="24"/>
          <w:szCs w:val="24"/>
        </w:rPr>
      </w:pPr>
      <w:bookmarkStart w:id="5" w:name="sub_1244"/>
      <w:bookmarkEnd w:id="4"/>
      <w:r>
        <w:rPr>
          <w:i/>
          <w:sz w:val="24"/>
          <w:szCs w:val="24"/>
        </w:rPr>
        <w:t>- несоответствия заявки на участие в аукционе требованиям документации об аукционе;</w:t>
      </w:r>
    </w:p>
    <w:p w:rsidR="0098665A" w:rsidRDefault="0098665A" w:rsidP="0098665A">
      <w:pPr>
        <w:autoSpaceDE w:val="0"/>
        <w:autoSpaceDN w:val="0"/>
        <w:adjustRightInd w:val="0"/>
        <w:jc w:val="both"/>
        <w:rPr>
          <w:i/>
          <w:sz w:val="24"/>
          <w:szCs w:val="24"/>
        </w:rPr>
      </w:pPr>
      <w:bookmarkStart w:id="6" w:name="sub_1246"/>
      <w:bookmarkEnd w:id="5"/>
      <w:r>
        <w:rPr>
          <w:i/>
          <w:sz w:val="24"/>
          <w:szCs w:val="24"/>
        </w:rPr>
        <w:t xml:space="preserve">            -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98665A" w:rsidRDefault="0098665A" w:rsidP="0098665A">
      <w:pPr>
        <w:autoSpaceDE w:val="0"/>
        <w:autoSpaceDN w:val="0"/>
        <w:adjustRightInd w:val="0"/>
        <w:ind w:firstLine="720"/>
        <w:jc w:val="both"/>
        <w:rPr>
          <w:i/>
          <w:sz w:val="24"/>
          <w:szCs w:val="24"/>
        </w:rPr>
      </w:pPr>
      <w:bookmarkStart w:id="7" w:name="sub_1247"/>
      <w:bookmarkEnd w:id="6"/>
      <w:r>
        <w:rPr>
          <w:i/>
          <w:sz w:val="24"/>
          <w:szCs w:val="24"/>
        </w:rPr>
        <w:t xml:space="preserve">- наличие решения о приостановлении деятельности заявителя в порядке, предусмотренном </w:t>
      </w:r>
      <w:hyperlink r:id="rId8" w:history="1">
        <w:r>
          <w:rPr>
            <w:rStyle w:val="a3"/>
            <w:i/>
            <w:sz w:val="24"/>
            <w:szCs w:val="24"/>
          </w:rPr>
          <w:t>Кодексом</w:t>
        </w:r>
      </w:hyperlink>
      <w:r>
        <w:rPr>
          <w:i/>
          <w:sz w:val="24"/>
          <w:szCs w:val="24"/>
        </w:rPr>
        <w:t xml:space="preserve"> Российской Федерации об административных правонарушениях, на день рассмотрения на участие в аукционе.</w:t>
      </w:r>
    </w:p>
    <w:bookmarkEnd w:id="7"/>
    <w:p w:rsidR="0098665A" w:rsidRDefault="0098665A" w:rsidP="0098665A">
      <w:pPr>
        <w:jc w:val="both"/>
        <w:rPr>
          <w:i/>
          <w:sz w:val="24"/>
          <w:szCs w:val="24"/>
        </w:rPr>
      </w:pPr>
      <w:r>
        <w:rPr>
          <w:i/>
          <w:sz w:val="24"/>
          <w:szCs w:val="24"/>
        </w:rPr>
        <w:t xml:space="preserve">           Результаты рассмотрения заявок аукционной комиссии заносятся в протокол рассмотрения заявок на участие в аукционе.</w:t>
      </w:r>
    </w:p>
    <w:p w:rsidR="0098665A" w:rsidRDefault="0098665A" w:rsidP="0098665A">
      <w:pPr>
        <w:pStyle w:val="1"/>
        <w:rPr>
          <w:rFonts w:ascii="Times New Roman" w:hAnsi="Times New Roman"/>
          <w:sz w:val="24"/>
          <w:szCs w:val="24"/>
        </w:rPr>
      </w:pPr>
      <w:bookmarkStart w:id="8" w:name="_Toc285198650"/>
    </w:p>
    <w:bookmarkEnd w:id="8"/>
    <w:p w:rsidR="0098665A" w:rsidRDefault="0098665A" w:rsidP="0098665A">
      <w:pPr>
        <w:pStyle w:val="1"/>
        <w:rPr>
          <w:rFonts w:ascii="Times New Roman" w:hAnsi="Times New Roman"/>
          <w:sz w:val="24"/>
          <w:szCs w:val="24"/>
        </w:rPr>
      </w:pPr>
      <w:r>
        <w:rPr>
          <w:rFonts w:ascii="Times New Roman" w:hAnsi="Times New Roman"/>
          <w:sz w:val="24"/>
          <w:szCs w:val="24"/>
        </w:rPr>
        <w:t>Дата, время и место регистрации участников аукциона</w:t>
      </w:r>
    </w:p>
    <w:p w:rsidR="0098665A" w:rsidRDefault="0098665A" w:rsidP="0098665A">
      <w:pPr>
        <w:ind w:firstLine="720"/>
        <w:jc w:val="both"/>
        <w:rPr>
          <w:color w:val="C00000"/>
          <w:sz w:val="24"/>
          <w:szCs w:val="24"/>
        </w:rPr>
      </w:pPr>
      <w:r>
        <w:rPr>
          <w:b/>
          <w:sz w:val="24"/>
          <w:szCs w:val="24"/>
        </w:rPr>
        <w:t>Регистрация участников</w:t>
      </w:r>
      <w:r>
        <w:rPr>
          <w:sz w:val="24"/>
          <w:szCs w:val="24"/>
        </w:rPr>
        <w:t xml:space="preserve"> </w:t>
      </w:r>
      <w:r>
        <w:rPr>
          <w:b/>
          <w:sz w:val="24"/>
          <w:szCs w:val="24"/>
        </w:rPr>
        <w:t>аукциона</w:t>
      </w:r>
      <w:r>
        <w:rPr>
          <w:sz w:val="24"/>
          <w:szCs w:val="24"/>
        </w:rPr>
        <w:t xml:space="preserve"> проводится </w:t>
      </w:r>
      <w:r>
        <w:rPr>
          <w:b/>
          <w:sz w:val="24"/>
          <w:szCs w:val="24"/>
        </w:rPr>
        <w:t>20 января 2021 года</w:t>
      </w:r>
      <w:r>
        <w:rPr>
          <w:sz w:val="24"/>
          <w:szCs w:val="24"/>
        </w:rPr>
        <w:t xml:space="preserve"> с 14:00 ч. до 15:00ч. (время местное) по лоту №1, по адресу: 155373, Ивановская область,  </w:t>
      </w:r>
      <w:proofErr w:type="spellStart"/>
      <w:r>
        <w:rPr>
          <w:sz w:val="24"/>
          <w:szCs w:val="24"/>
        </w:rPr>
        <w:t>Пучежский</w:t>
      </w:r>
      <w:proofErr w:type="spellEnd"/>
      <w:r>
        <w:rPr>
          <w:sz w:val="24"/>
          <w:szCs w:val="24"/>
        </w:rPr>
        <w:t xml:space="preserve"> район, с. </w:t>
      </w:r>
      <w:proofErr w:type="spellStart"/>
      <w:r>
        <w:rPr>
          <w:sz w:val="24"/>
          <w:szCs w:val="24"/>
        </w:rPr>
        <w:t>Мортки</w:t>
      </w:r>
      <w:proofErr w:type="spellEnd"/>
      <w:r>
        <w:rPr>
          <w:sz w:val="24"/>
          <w:szCs w:val="24"/>
        </w:rPr>
        <w:t>, ул. Школьная, д.9</w:t>
      </w:r>
    </w:p>
    <w:p w:rsidR="0098665A" w:rsidRDefault="0098665A" w:rsidP="0098665A">
      <w:pPr>
        <w:pStyle w:val="1"/>
        <w:rPr>
          <w:rFonts w:ascii="Times New Roman" w:hAnsi="Times New Roman"/>
          <w:sz w:val="24"/>
          <w:szCs w:val="24"/>
        </w:rPr>
      </w:pPr>
      <w:r>
        <w:rPr>
          <w:rFonts w:ascii="Times New Roman" w:hAnsi="Times New Roman"/>
          <w:sz w:val="24"/>
          <w:szCs w:val="24"/>
        </w:rPr>
        <w:t>Дата, время и место проведения аукциона</w:t>
      </w:r>
    </w:p>
    <w:p w:rsidR="0098665A" w:rsidRDefault="0098665A" w:rsidP="0098665A">
      <w:pPr>
        <w:ind w:firstLine="720"/>
        <w:jc w:val="both"/>
        <w:rPr>
          <w:color w:val="C00000"/>
          <w:sz w:val="24"/>
          <w:szCs w:val="24"/>
        </w:rPr>
      </w:pPr>
      <w:r>
        <w:rPr>
          <w:b/>
          <w:sz w:val="24"/>
          <w:szCs w:val="24"/>
        </w:rPr>
        <w:t xml:space="preserve">Аукцион состоится 22 января 2021 в 15:00 ч. </w:t>
      </w:r>
      <w:r>
        <w:rPr>
          <w:sz w:val="24"/>
          <w:szCs w:val="24"/>
        </w:rPr>
        <w:t xml:space="preserve">по адресу: 155373, Ивановская область,  </w:t>
      </w:r>
      <w:proofErr w:type="spellStart"/>
      <w:r>
        <w:rPr>
          <w:sz w:val="24"/>
          <w:szCs w:val="24"/>
        </w:rPr>
        <w:t>Пучежский</w:t>
      </w:r>
      <w:proofErr w:type="spellEnd"/>
      <w:r>
        <w:rPr>
          <w:sz w:val="24"/>
          <w:szCs w:val="24"/>
        </w:rPr>
        <w:t xml:space="preserve"> район, с. </w:t>
      </w:r>
      <w:proofErr w:type="spellStart"/>
      <w:r>
        <w:rPr>
          <w:sz w:val="24"/>
          <w:szCs w:val="24"/>
        </w:rPr>
        <w:t>Мортки</w:t>
      </w:r>
      <w:proofErr w:type="spellEnd"/>
      <w:r>
        <w:rPr>
          <w:sz w:val="24"/>
          <w:szCs w:val="24"/>
        </w:rPr>
        <w:t>, ул. Школьная, д.9</w:t>
      </w:r>
    </w:p>
    <w:p w:rsidR="0098665A" w:rsidRDefault="0098665A" w:rsidP="0098665A">
      <w:pPr>
        <w:jc w:val="both"/>
        <w:rPr>
          <w:b/>
          <w:sz w:val="24"/>
          <w:szCs w:val="24"/>
        </w:rPr>
      </w:pPr>
    </w:p>
    <w:p w:rsidR="0098665A" w:rsidRDefault="0098665A" w:rsidP="0098665A">
      <w:pPr>
        <w:pStyle w:val="1"/>
        <w:rPr>
          <w:rFonts w:ascii="Times New Roman" w:hAnsi="Times New Roman"/>
          <w:sz w:val="24"/>
          <w:szCs w:val="24"/>
        </w:rPr>
      </w:pPr>
      <w:bookmarkStart w:id="9" w:name="_Toc285198645"/>
      <w:bookmarkStart w:id="10" w:name="_Toc285198646"/>
      <w:r>
        <w:rPr>
          <w:rFonts w:ascii="Times New Roman" w:hAnsi="Times New Roman"/>
          <w:sz w:val="24"/>
          <w:szCs w:val="24"/>
        </w:rPr>
        <w:t>Форма, сроки, порядок оплаты и размер платы по договору</w:t>
      </w:r>
      <w:bookmarkEnd w:id="9"/>
    </w:p>
    <w:p w:rsidR="0098665A" w:rsidRDefault="0098665A" w:rsidP="0098665A">
      <w:pPr>
        <w:ind w:right="41" w:firstLine="567"/>
        <w:jc w:val="both"/>
        <w:rPr>
          <w:sz w:val="24"/>
          <w:szCs w:val="24"/>
        </w:rPr>
      </w:pPr>
      <w:r>
        <w:rPr>
          <w:sz w:val="24"/>
          <w:szCs w:val="24"/>
        </w:rPr>
        <w:t>Арендатор уплачивает арендную плату, установленную на момент заключения Договора ежемесячно, до 25 числа текущего месяца на расчётный счёт:</w:t>
      </w:r>
    </w:p>
    <w:p w:rsidR="0098665A" w:rsidRDefault="0098665A" w:rsidP="00986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sz w:val="24"/>
          <w:szCs w:val="24"/>
        </w:rPr>
      </w:pPr>
      <w:r>
        <w:rPr>
          <w:b/>
          <w:i/>
          <w:sz w:val="24"/>
          <w:szCs w:val="24"/>
        </w:rPr>
        <w:t>Получатель:</w:t>
      </w:r>
      <w:r>
        <w:rPr>
          <w:i/>
          <w:sz w:val="24"/>
          <w:szCs w:val="24"/>
        </w:rPr>
        <w:t xml:space="preserve"> </w:t>
      </w:r>
      <w:r>
        <w:rPr>
          <w:sz w:val="24"/>
          <w:szCs w:val="24"/>
        </w:rPr>
        <w:t xml:space="preserve">УФК по Ивановской области (администрация </w:t>
      </w:r>
      <w:proofErr w:type="spellStart"/>
      <w:r>
        <w:rPr>
          <w:sz w:val="24"/>
          <w:szCs w:val="24"/>
        </w:rPr>
        <w:t>Мортковского</w:t>
      </w:r>
      <w:proofErr w:type="spellEnd"/>
      <w:r>
        <w:rPr>
          <w:sz w:val="24"/>
          <w:szCs w:val="24"/>
        </w:rPr>
        <w:t xml:space="preserve"> сельского поселения  </w:t>
      </w:r>
      <w:proofErr w:type="spellStart"/>
      <w:r>
        <w:rPr>
          <w:sz w:val="24"/>
          <w:szCs w:val="24"/>
        </w:rPr>
        <w:t>Пучежского</w:t>
      </w:r>
      <w:proofErr w:type="spellEnd"/>
      <w:r>
        <w:rPr>
          <w:sz w:val="24"/>
          <w:szCs w:val="24"/>
        </w:rPr>
        <w:t xml:space="preserve"> муниципального района Ивановской области </w:t>
      </w:r>
      <w:proofErr w:type="gramStart"/>
      <w:r>
        <w:rPr>
          <w:sz w:val="24"/>
          <w:szCs w:val="24"/>
        </w:rPr>
        <w:t>л</w:t>
      </w:r>
      <w:proofErr w:type="gramEnd"/>
      <w:r>
        <w:rPr>
          <w:sz w:val="24"/>
          <w:szCs w:val="24"/>
        </w:rPr>
        <w:t>/</w:t>
      </w:r>
      <w:proofErr w:type="spellStart"/>
      <w:r>
        <w:rPr>
          <w:sz w:val="24"/>
          <w:szCs w:val="24"/>
        </w:rPr>
        <w:t>сч</w:t>
      </w:r>
      <w:proofErr w:type="spellEnd"/>
      <w:r>
        <w:rPr>
          <w:sz w:val="24"/>
          <w:szCs w:val="24"/>
        </w:rPr>
        <w:t xml:space="preserve"> 04333014300), </w:t>
      </w:r>
      <w:r>
        <w:rPr>
          <w:sz w:val="24"/>
          <w:szCs w:val="24"/>
        </w:rPr>
        <w:lastRenderedPageBreak/>
        <w:t xml:space="preserve">ИНН 3720003321, КПП 372001001 Банк получателя: Отделение Иваново, </w:t>
      </w:r>
      <w:proofErr w:type="spellStart"/>
      <w:proofErr w:type="gramStart"/>
      <w:r>
        <w:rPr>
          <w:sz w:val="24"/>
          <w:szCs w:val="24"/>
        </w:rPr>
        <w:t>р</w:t>
      </w:r>
      <w:proofErr w:type="spellEnd"/>
      <w:proofErr w:type="gramEnd"/>
      <w:r>
        <w:rPr>
          <w:sz w:val="24"/>
          <w:szCs w:val="24"/>
        </w:rPr>
        <w:t>/</w:t>
      </w:r>
      <w:proofErr w:type="spellStart"/>
      <w:r>
        <w:rPr>
          <w:sz w:val="24"/>
          <w:szCs w:val="24"/>
        </w:rPr>
        <w:t>сч</w:t>
      </w:r>
      <w:proofErr w:type="spellEnd"/>
      <w:r>
        <w:rPr>
          <w:sz w:val="24"/>
          <w:szCs w:val="24"/>
        </w:rPr>
        <w:t>. 40101810700000010001, БИК 042406001, КБК 33011105035100000120.</w:t>
      </w:r>
    </w:p>
    <w:p w:rsidR="0098665A" w:rsidRDefault="0098665A" w:rsidP="0098665A">
      <w:pPr>
        <w:widowControl w:val="0"/>
        <w:tabs>
          <w:tab w:val="left" w:pos="720"/>
        </w:tabs>
        <w:autoSpaceDE w:val="0"/>
        <w:autoSpaceDN w:val="0"/>
        <w:adjustRightInd w:val="0"/>
        <w:spacing w:line="288" w:lineRule="atLeast"/>
        <w:ind w:firstLine="720"/>
        <w:jc w:val="both"/>
        <w:rPr>
          <w:sz w:val="24"/>
          <w:szCs w:val="24"/>
        </w:rPr>
      </w:pPr>
      <w:r>
        <w:rPr>
          <w:sz w:val="24"/>
          <w:szCs w:val="24"/>
        </w:rPr>
        <w:t>Общий размер арендной платы по договору равен цене, предложенной победителем на аукционе.</w:t>
      </w:r>
    </w:p>
    <w:p w:rsidR="0098665A" w:rsidRDefault="0098665A" w:rsidP="0098665A">
      <w:pPr>
        <w:widowControl w:val="0"/>
        <w:tabs>
          <w:tab w:val="left" w:pos="720"/>
        </w:tabs>
        <w:autoSpaceDE w:val="0"/>
        <w:autoSpaceDN w:val="0"/>
        <w:adjustRightInd w:val="0"/>
        <w:spacing w:line="288" w:lineRule="atLeast"/>
        <w:ind w:firstLine="720"/>
        <w:jc w:val="both"/>
        <w:rPr>
          <w:b/>
          <w:sz w:val="24"/>
          <w:szCs w:val="24"/>
        </w:rPr>
      </w:pPr>
      <w:r>
        <w:rPr>
          <w:b/>
          <w:sz w:val="24"/>
          <w:szCs w:val="24"/>
        </w:rPr>
        <w:t xml:space="preserve">Пересмотр цены договора (цены лота) в сторону увеличения, а также в сторону уменьшения </w:t>
      </w:r>
      <w:r>
        <w:rPr>
          <w:b/>
          <w:sz w:val="24"/>
          <w:szCs w:val="24"/>
          <w:u w:val="single"/>
        </w:rPr>
        <w:t>не предусмотрен</w:t>
      </w:r>
      <w:r>
        <w:rPr>
          <w:b/>
          <w:sz w:val="24"/>
          <w:szCs w:val="24"/>
        </w:rPr>
        <w:t>.</w:t>
      </w:r>
    </w:p>
    <w:p w:rsidR="0098665A" w:rsidRDefault="0098665A" w:rsidP="0098665A">
      <w:pPr>
        <w:jc w:val="center"/>
        <w:rPr>
          <w:sz w:val="24"/>
          <w:szCs w:val="24"/>
        </w:rPr>
      </w:pPr>
    </w:p>
    <w:p w:rsidR="0098665A" w:rsidRDefault="0098665A" w:rsidP="0098665A">
      <w:pPr>
        <w:pStyle w:val="1"/>
        <w:rPr>
          <w:rFonts w:ascii="Times New Roman" w:hAnsi="Times New Roman"/>
          <w:sz w:val="24"/>
          <w:szCs w:val="24"/>
        </w:rPr>
      </w:pPr>
      <w:bookmarkStart w:id="11" w:name="_Toc285198648"/>
      <w:bookmarkEnd w:id="10"/>
    </w:p>
    <w:p w:rsidR="0098665A" w:rsidRDefault="0098665A" w:rsidP="0098665A">
      <w:pPr>
        <w:pStyle w:val="1"/>
        <w:rPr>
          <w:rFonts w:ascii="Times New Roman" w:hAnsi="Times New Roman"/>
          <w:sz w:val="24"/>
          <w:szCs w:val="24"/>
        </w:rPr>
      </w:pPr>
      <w:r>
        <w:rPr>
          <w:rFonts w:ascii="Times New Roman" w:hAnsi="Times New Roman"/>
          <w:sz w:val="24"/>
          <w:szCs w:val="24"/>
        </w:rPr>
        <w:t>Дата, время, график проведения осмотра имущества</w:t>
      </w:r>
      <w:bookmarkEnd w:id="11"/>
    </w:p>
    <w:p w:rsidR="0098665A" w:rsidRDefault="0098665A" w:rsidP="0098665A">
      <w:pPr>
        <w:ind w:firstLine="720"/>
        <w:jc w:val="both"/>
        <w:rPr>
          <w:bCs/>
          <w:sz w:val="24"/>
          <w:szCs w:val="24"/>
        </w:rPr>
      </w:pPr>
      <w:r>
        <w:rPr>
          <w:bCs/>
          <w:sz w:val="24"/>
          <w:szCs w:val="24"/>
        </w:rPr>
        <w:t>Проведение осмотра имущества осуществляется с даты размещения извещения о проведен</w:t>
      </w:r>
      <w:proofErr w:type="gramStart"/>
      <w:r>
        <w:rPr>
          <w:bCs/>
          <w:sz w:val="24"/>
          <w:szCs w:val="24"/>
        </w:rPr>
        <w:t>ии ау</w:t>
      </w:r>
      <w:proofErr w:type="gramEnd"/>
      <w:r>
        <w:rPr>
          <w:bCs/>
          <w:sz w:val="24"/>
          <w:szCs w:val="24"/>
        </w:rPr>
        <w:t>кциона на официальном сайте торгов, но не позднее, чем за два рабочих дня до даты окончания срока подачи заявок на участие в аукционе, в соответствии с утвержденным графиком проведения осмотра имущества (приложение 3) по согласованию с Организатором аукциона.</w:t>
      </w:r>
    </w:p>
    <w:p w:rsidR="0098665A" w:rsidRDefault="0098665A" w:rsidP="0098665A">
      <w:pPr>
        <w:ind w:firstLine="720"/>
        <w:jc w:val="both"/>
        <w:rPr>
          <w:bCs/>
          <w:sz w:val="24"/>
          <w:szCs w:val="24"/>
        </w:rPr>
      </w:pPr>
    </w:p>
    <w:p w:rsidR="0098665A" w:rsidRDefault="0098665A" w:rsidP="0098665A">
      <w:pPr>
        <w:pStyle w:val="1"/>
        <w:rPr>
          <w:rFonts w:ascii="Times New Roman" w:hAnsi="Times New Roman"/>
          <w:sz w:val="24"/>
          <w:szCs w:val="24"/>
        </w:rPr>
      </w:pPr>
      <w:r>
        <w:rPr>
          <w:rFonts w:ascii="Times New Roman" w:hAnsi="Times New Roman"/>
          <w:sz w:val="24"/>
          <w:szCs w:val="24"/>
        </w:rPr>
        <w:t>Порядок определения победителя аукциона</w:t>
      </w:r>
    </w:p>
    <w:p w:rsidR="0098665A" w:rsidRDefault="0098665A" w:rsidP="0098665A">
      <w:pPr>
        <w:autoSpaceDE w:val="0"/>
        <w:autoSpaceDN w:val="0"/>
        <w:adjustRightInd w:val="0"/>
        <w:ind w:firstLine="720"/>
        <w:jc w:val="both"/>
        <w:rPr>
          <w:sz w:val="24"/>
          <w:szCs w:val="24"/>
        </w:rPr>
      </w:pPr>
      <w:r>
        <w:rPr>
          <w:sz w:val="24"/>
          <w:szCs w:val="24"/>
        </w:rPr>
        <w:t xml:space="preserve">Результаты аукциона подводятся в день его проведения и оформляются протоколом, который подписывается всеми присутствующими членами аукционной комиссии в день проведения аукциона. Протокол составляется в двух экземплярах, один из которых остается у организатора аукциона. Организатор аукциона в течение трех рабочих дней </w:t>
      </w:r>
      <w:proofErr w:type="gramStart"/>
      <w:r>
        <w:rPr>
          <w:sz w:val="24"/>
          <w:szCs w:val="24"/>
        </w:rPr>
        <w:t>с даты подписания</w:t>
      </w:r>
      <w:proofErr w:type="gramEnd"/>
      <w:r>
        <w:rPr>
          <w:sz w:val="24"/>
          <w:szCs w:val="24"/>
        </w:rPr>
        <w:t xml:space="preserve"> протокола передает победителю аукциона один экземпляр протокола и проект договора, который составляется путем включения цены договора, предложенной победителем аукциона, в проект договора, прилагаемый к документации об аукционе.</w:t>
      </w:r>
    </w:p>
    <w:p w:rsidR="0098665A" w:rsidRDefault="0098665A" w:rsidP="0098665A">
      <w:pPr>
        <w:autoSpaceDE w:val="0"/>
        <w:autoSpaceDN w:val="0"/>
        <w:adjustRightInd w:val="0"/>
        <w:ind w:firstLine="720"/>
        <w:jc w:val="both"/>
        <w:rPr>
          <w:sz w:val="24"/>
          <w:szCs w:val="24"/>
        </w:rPr>
      </w:pPr>
      <w:r>
        <w:rPr>
          <w:sz w:val="24"/>
          <w:szCs w:val="24"/>
        </w:rPr>
        <w:t>Победителем аукциона признается лицо, предложившее наиболее высокую цену договора, либо действующий правообладатель, если он заявил о своем желании заключить договор по объявленной аукционистом наиболее высокой цене договора.</w:t>
      </w:r>
    </w:p>
    <w:p w:rsidR="0098665A" w:rsidRDefault="0098665A" w:rsidP="0098665A">
      <w:pPr>
        <w:autoSpaceDE w:val="0"/>
        <w:autoSpaceDN w:val="0"/>
        <w:adjustRightInd w:val="0"/>
        <w:jc w:val="center"/>
        <w:outlineLvl w:val="0"/>
        <w:rPr>
          <w:b/>
          <w:bCs/>
          <w:sz w:val="24"/>
          <w:szCs w:val="24"/>
        </w:rPr>
      </w:pPr>
    </w:p>
    <w:p w:rsidR="0098665A" w:rsidRDefault="0098665A" w:rsidP="0098665A">
      <w:pPr>
        <w:autoSpaceDE w:val="0"/>
        <w:autoSpaceDN w:val="0"/>
        <w:adjustRightInd w:val="0"/>
        <w:jc w:val="center"/>
        <w:outlineLvl w:val="0"/>
        <w:rPr>
          <w:b/>
          <w:bCs/>
          <w:sz w:val="24"/>
          <w:szCs w:val="24"/>
        </w:rPr>
      </w:pPr>
      <w:r>
        <w:rPr>
          <w:b/>
          <w:bCs/>
          <w:sz w:val="24"/>
          <w:szCs w:val="24"/>
        </w:rPr>
        <w:t xml:space="preserve">Последствия признания аукциона </w:t>
      </w:r>
      <w:proofErr w:type="gramStart"/>
      <w:r>
        <w:rPr>
          <w:b/>
          <w:bCs/>
          <w:sz w:val="24"/>
          <w:szCs w:val="24"/>
        </w:rPr>
        <w:t>несостоявшимся</w:t>
      </w:r>
      <w:proofErr w:type="gramEnd"/>
    </w:p>
    <w:p w:rsidR="0098665A" w:rsidRDefault="0098665A" w:rsidP="0098665A">
      <w:pPr>
        <w:autoSpaceDE w:val="0"/>
        <w:autoSpaceDN w:val="0"/>
        <w:adjustRightInd w:val="0"/>
        <w:ind w:firstLine="708"/>
        <w:jc w:val="both"/>
        <w:rPr>
          <w:sz w:val="24"/>
          <w:szCs w:val="24"/>
        </w:rPr>
      </w:pPr>
      <w:proofErr w:type="gramStart"/>
      <w:r>
        <w:rPr>
          <w:sz w:val="24"/>
          <w:szCs w:val="24"/>
        </w:rPr>
        <w:t>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с лицом, признанным единственным участником аукциона, организатор аукциона обязан заключить договор на условиях и</w:t>
      </w:r>
      <w:proofErr w:type="gramEnd"/>
      <w:r>
        <w:rPr>
          <w:sz w:val="24"/>
          <w:szCs w:val="24"/>
        </w:rPr>
        <w:t xml:space="preserve">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w:t>
      </w:r>
      <w:proofErr w:type="gramStart"/>
      <w:r>
        <w:rPr>
          <w:sz w:val="24"/>
          <w:szCs w:val="24"/>
        </w:rPr>
        <w:t>ии ау</w:t>
      </w:r>
      <w:proofErr w:type="gramEnd"/>
      <w:r>
        <w:rPr>
          <w:sz w:val="24"/>
          <w:szCs w:val="24"/>
        </w:rPr>
        <w:t>кциона.</w:t>
      </w:r>
    </w:p>
    <w:p w:rsidR="0098665A" w:rsidRDefault="0098665A" w:rsidP="0098665A">
      <w:pPr>
        <w:autoSpaceDE w:val="0"/>
        <w:autoSpaceDN w:val="0"/>
        <w:adjustRightInd w:val="0"/>
        <w:ind w:firstLine="720"/>
        <w:jc w:val="both"/>
        <w:rPr>
          <w:sz w:val="24"/>
          <w:szCs w:val="24"/>
        </w:rPr>
      </w:pPr>
    </w:p>
    <w:p w:rsidR="0098665A" w:rsidRDefault="0098665A" w:rsidP="0098665A">
      <w:pPr>
        <w:pStyle w:val="1"/>
        <w:rPr>
          <w:rFonts w:ascii="Times New Roman" w:hAnsi="Times New Roman"/>
          <w:sz w:val="24"/>
          <w:szCs w:val="24"/>
        </w:rPr>
      </w:pPr>
      <w:bookmarkStart w:id="12" w:name="_Toc285198653"/>
      <w:r>
        <w:rPr>
          <w:rFonts w:ascii="Times New Roman" w:hAnsi="Times New Roman"/>
          <w:sz w:val="24"/>
          <w:szCs w:val="24"/>
        </w:rPr>
        <w:t>Срок, в течение которого победитель аукциона должен подписать проект договора</w:t>
      </w:r>
      <w:bookmarkEnd w:id="12"/>
    </w:p>
    <w:p w:rsidR="0098665A" w:rsidRDefault="0098665A" w:rsidP="0098665A">
      <w:pPr>
        <w:pStyle w:val="1"/>
        <w:ind w:firstLine="709"/>
        <w:jc w:val="both"/>
        <w:rPr>
          <w:rFonts w:ascii="Times New Roman" w:hAnsi="Times New Roman"/>
          <w:b w:val="0"/>
          <w:color w:val="000000"/>
          <w:sz w:val="24"/>
          <w:szCs w:val="24"/>
        </w:rPr>
      </w:pPr>
      <w:proofErr w:type="gramStart"/>
      <w:r>
        <w:rPr>
          <w:rFonts w:ascii="Times New Roman" w:hAnsi="Times New Roman"/>
          <w:b w:val="0"/>
          <w:color w:val="000000"/>
          <w:sz w:val="24"/>
          <w:szCs w:val="24"/>
        </w:rPr>
        <w:t xml:space="preserve">Проект договора должен быть подписан в срок, составляющий не менее 10 дней, но </w:t>
      </w:r>
      <w:r>
        <w:rPr>
          <w:rFonts w:ascii="Times New Roman" w:hAnsi="Times New Roman"/>
          <w:b w:val="0"/>
          <w:sz w:val="24"/>
          <w:szCs w:val="24"/>
        </w:rPr>
        <w:t>не позднее 15 дней</w:t>
      </w:r>
      <w:r>
        <w:rPr>
          <w:rFonts w:ascii="Times New Roman" w:hAnsi="Times New Roman"/>
          <w:b w:val="0"/>
          <w:color w:val="000000"/>
          <w:sz w:val="24"/>
          <w:szCs w:val="24"/>
        </w:rPr>
        <w:t xml:space="preserve"> со дня размещения на официальном сайте торгов 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w:t>
      </w:r>
      <w:proofErr w:type="gramEnd"/>
    </w:p>
    <w:p w:rsidR="0098665A" w:rsidRDefault="0098665A" w:rsidP="0098665A">
      <w:pPr>
        <w:rPr>
          <w:sz w:val="24"/>
          <w:szCs w:val="24"/>
        </w:rPr>
      </w:pPr>
    </w:p>
    <w:p w:rsidR="0098665A" w:rsidRDefault="0098665A" w:rsidP="0098665A">
      <w:pPr>
        <w:pStyle w:val="1"/>
        <w:rPr>
          <w:rFonts w:ascii="Times New Roman" w:hAnsi="Times New Roman"/>
          <w:sz w:val="24"/>
          <w:szCs w:val="24"/>
        </w:rPr>
      </w:pPr>
      <w:bookmarkStart w:id="13" w:name="_Toc285198655"/>
      <w:r>
        <w:rPr>
          <w:rFonts w:ascii="Times New Roman" w:hAnsi="Times New Roman"/>
          <w:sz w:val="24"/>
          <w:szCs w:val="24"/>
        </w:rPr>
        <w:t>Дополнительная информация</w:t>
      </w:r>
      <w:bookmarkEnd w:id="13"/>
    </w:p>
    <w:p w:rsidR="0098665A" w:rsidRDefault="0098665A" w:rsidP="0098665A">
      <w:pPr>
        <w:autoSpaceDE w:val="0"/>
        <w:autoSpaceDN w:val="0"/>
        <w:adjustRightInd w:val="0"/>
        <w:ind w:firstLine="720"/>
        <w:jc w:val="both"/>
        <w:rPr>
          <w:sz w:val="24"/>
          <w:szCs w:val="24"/>
        </w:rPr>
      </w:pPr>
      <w:r>
        <w:rPr>
          <w:sz w:val="24"/>
          <w:szCs w:val="24"/>
        </w:rPr>
        <w:t>При заключении и исполнении договора изменение условий договора, указанных в аукционной документации, по соглашению сторон и в одностороннем порядке не допускается.</w:t>
      </w:r>
    </w:p>
    <w:p w:rsidR="0098665A" w:rsidRDefault="0098665A" w:rsidP="0098665A">
      <w:pPr>
        <w:autoSpaceDE w:val="0"/>
        <w:autoSpaceDN w:val="0"/>
        <w:adjustRightInd w:val="0"/>
        <w:ind w:firstLine="720"/>
        <w:jc w:val="both"/>
        <w:rPr>
          <w:sz w:val="24"/>
          <w:szCs w:val="24"/>
        </w:rPr>
      </w:pPr>
      <w:r>
        <w:rPr>
          <w:sz w:val="24"/>
          <w:szCs w:val="24"/>
        </w:rPr>
        <w:lastRenderedPageBreak/>
        <w:t>Условия аукциона, а также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p w:rsidR="0098665A" w:rsidRDefault="0098665A" w:rsidP="0098665A">
      <w:pPr>
        <w:ind w:firstLine="540"/>
        <w:jc w:val="both"/>
        <w:rPr>
          <w:sz w:val="24"/>
          <w:szCs w:val="24"/>
        </w:rPr>
      </w:pPr>
      <w:r>
        <w:rPr>
          <w:sz w:val="24"/>
          <w:szCs w:val="24"/>
        </w:rPr>
        <w:t xml:space="preserve">Протокол аукциона размещается на официальном сайте торгов в сети «Интернет»: </w:t>
      </w:r>
      <w:hyperlink r:id="rId9" w:history="1">
        <w:r>
          <w:rPr>
            <w:rStyle w:val="a3"/>
            <w:sz w:val="24"/>
            <w:szCs w:val="24"/>
            <w:lang w:val="en-US"/>
          </w:rPr>
          <w:t>www</w:t>
        </w:r>
        <w:r>
          <w:rPr>
            <w:rStyle w:val="a3"/>
            <w:sz w:val="24"/>
            <w:szCs w:val="24"/>
          </w:rPr>
          <w:t>.</w:t>
        </w:r>
        <w:proofErr w:type="spellStart"/>
        <w:r>
          <w:rPr>
            <w:rStyle w:val="a3"/>
            <w:sz w:val="24"/>
            <w:szCs w:val="24"/>
            <w:lang w:val="en-US"/>
          </w:rPr>
          <w:t>torgi</w:t>
        </w:r>
        <w:proofErr w:type="spellEnd"/>
        <w:r>
          <w:rPr>
            <w:rStyle w:val="a3"/>
            <w:sz w:val="24"/>
            <w:szCs w:val="24"/>
          </w:rPr>
          <w:t>.</w:t>
        </w:r>
        <w:proofErr w:type="spellStart"/>
        <w:r>
          <w:rPr>
            <w:rStyle w:val="a3"/>
            <w:sz w:val="24"/>
            <w:szCs w:val="24"/>
            <w:lang w:val="en-US"/>
          </w:rPr>
          <w:t>gov</w:t>
        </w:r>
        <w:proofErr w:type="spellEnd"/>
        <w:r>
          <w:rPr>
            <w:rStyle w:val="a3"/>
            <w:sz w:val="24"/>
            <w:szCs w:val="24"/>
          </w:rPr>
          <w:t>.</w:t>
        </w:r>
        <w:proofErr w:type="spellStart"/>
        <w:r>
          <w:rPr>
            <w:rStyle w:val="a3"/>
            <w:sz w:val="24"/>
            <w:szCs w:val="24"/>
            <w:lang w:val="en-US"/>
          </w:rPr>
          <w:t>ru</w:t>
        </w:r>
        <w:proofErr w:type="spellEnd"/>
      </w:hyperlink>
      <w:r>
        <w:rPr>
          <w:sz w:val="24"/>
          <w:szCs w:val="24"/>
        </w:rPr>
        <w:t>.</w:t>
      </w:r>
    </w:p>
    <w:p w:rsidR="0098665A" w:rsidRDefault="0098665A" w:rsidP="0098665A">
      <w:pPr>
        <w:jc w:val="center"/>
        <w:rPr>
          <w:b/>
          <w:sz w:val="24"/>
          <w:szCs w:val="24"/>
        </w:rPr>
      </w:pPr>
      <w:r>
        <w:rPr>
          <w:b/>
          <w:sz w:val="24"/>
          <w:szCs w:val="24"/>
        </w:rPr>
        <w:t xml:space="preserve">Требование к техническому состоянию муниципального имущества, </w:t>
      </w:r>
    </w:p>
    <w:p w:rsidR="0098665A" w:rsidRDefault="0098665A" w:rsidP="0098665A">
      <w:pPr>
        <w:jc w:val="center"/>
        <w:rPr>
          <w:b/>
          <w:sz w:val="24"/>
          <w:szCs w:val="24"/>
          <w:highlight w:val="yellow"/>
        </w:rPr>
      </w:pPr>
      <w:proofErr w:type="gramStart"/>
      <w:r>
        <w:rPr>
          <w:b/>
          <w:sz w:val="24"/>
          <w:szCs w:val="24"/>
        </w:rPr>
        <w:t>права</w:t>
      </w:r>
      <w:proofErr w:type="gramEnd"/>
      <w:r>
        <w:rPr>
          <w:b/>
          <w:sz w:val="24"/>
          <w:szCs w:val="24"/>
        </w:rPr>
        <w:t xml:space="preserve"> на которые передаются по договорам, которым это имущество должно соответствовать на момент окончания срока договоров аренды</w:t>
      </w:r>
    </w:p>
    <w:p w:rsidR="0098665A" w:rsidRDefault="0098665A" w:rsidP="0098665A">
      <w:pPr>
        <w:jc w:val="both"/>
        <w:rPr>
          <w:sz w:val="24"/>
          <w:szCs w:val="24"/>
        </w:rPr>
      </w:pPr>
      <w:r>
        <w:rPr>
          <w:sz w:val="24"/>
          <w:szCs w:val="24"/>
        </w:rPr>
        <w:t xml:space="preserve">        На момент окончания срока договора аренды Объект должен быть передан Арендодателю в технически исправном состоянии, с учетом естественного  износа, со всеми произведенными неотделимыми улучшениями. </w:t>
      </w:r>
      <w:proofErr w:type="gramStart"/>
      <w:r>
        <w:rPr>
          <w:sz w:val="24"/>
          <w:szCs w:val="24"/>
        </w:rPr>
        <w:t>Арендатор обязуется привести Объект в надлежащий вид (пригодный для его дальнейшей эксплуатации по назначению в соответствии с целевым использованием, указанным в п. 1.3.</w:t>
      </w:r>
      <w:proofErr w:type="gramEnd"/>
      <w:r>
        <w:rPr>
          <w:sz w:val="24"/>
          <w:szCs w:val="24"/>
        </w:rPr>
        <w:t xml:space="preserve"> </w:t>
      </w:r>
      <w:proofErr w:type="gramStart"/>
      <w:r>
        <w:rPr>
          <w:sz w:val="24"/>
          <w:szCs w:val="24"/>
        </w:rPr>
        <w:t>Договора) за свой счет.</w:t>
      </w:r>
      <w:proofErr w:type="gramEnd"/>
    </w:p>
    <w:p w:rsidR="0098665A" w:rsidRDefault="0098665A" w:rsidP="0098665A">
      <w:pPr>
        <w:pageBreakBefore/>
        <w:rPr>
          <w:b/>
          <w:sz w:val="24"/>
          <w:szCs w:val="24"/>
        </w:rPr>
      </w:pPr>
      <w:r>
        <w:rPr>
          <w:b/>
          <w:sz w:val="24"/>
          <w:szCs w:val="24"/>
        </w:rPr>
        <w:lastRenderedPageBreak/>
        <w:t>Расчет начальной (минимальной) цены арендной платы:</w:t>
      </w:r>
    </w:p>
    <w:p w:rsidR="0098665A" w:rsidRDefault="0098665A" w:rsidP="0098665A">
      <w:pPr>
        <w:jc w:val="center"/>
        <w:rPr>
          <w:b/>
          <w:sz w:val="24"/>
          <w:szCs w:val="24"/>
        </w:rPr>
      </w:pPr>
      <w:r>
        <w:rPr>
          <w:b/>
          <w:sz w:val="24"/>
          <w:szCs w:val="24"/>
        </w:rPr>
        <w:t>Расчет арендной платы за муниципальное имущество (далее – помещения в здании Дома культуры)</w:t>
      </w:r>
    </w:p>
    <w:p w:rsidR="0098665A" w:rsidRDefault="0098665A" w:rsidP="0098665A">
      <w:pPr>
        <w:jc w:val="center"/>
        <w:rPr>
          <w:sz w:val="24"/>
          <w:szCs w:val="24"/>
        </w:rPr>
      </w:pPr>
      <w:r>
        <w:rPr>
          <w:sz w:val="24"/>
          <w:szCs w:val="24"/>
        </w:rPr>
        <w:t>на основании отчета об оценке от 05.11.2020 № 05/11/120</w:t>
      </w:r>
    </w:p>
    <w:p w:rsidR="0098665A" w:rsidRDefault="0098665A" w:rsidP="0098665A">
      <w:pPr>
        <w:jc w:val="center"/>
        <w:rPr>
          <w:sz w:val="24"/>
          <w:szCs w:val="24"/>
        </w:rPr>
      </w:pPr>
    </w:p>
    <w:tbl>
      <w:tblP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6234"/>
        <w:gridCol w:w="1416"/>
        <w:gridCol w:w="1416"/>
      </w:tblGrid>
      <w:tr w:rsidR="0098665A" w:rsidTr="00C75664">
        <w:trPr>
          <w:trHeight w:val="271"/>
        </w:trPr>
        <w:tc>
          <w:tcPr>
            <w:tcW w:w="534" w:type="dxa"/>
            <w:tcBorders>
              <w:top w:val="single" w:sz="4" w:space="0" w:color="auto"/>
              <w:left w:val="single" w:sz="4" w:space="0" w:color="auto"/>
              <w:bottom w:val="single" w:sz="4" w:space="0" w:color="auto"/>
              <w:right w:val="single" w:sz="4" w:space="0" w:color="auto"/>
            </w:tcBorders>
            <w:hideMark/>
          </w:tcPr>
          <w:p w:rsidR="0098665A" w:rsidRDefault="0098665A" w:rsidP="00C75664">
            <w:pPr>
              <w:pStyle w:val="Default"/>
            </w:pPr>
            <w:r>
              <w:rPr>
                <w:bCs/>
              </w:rPr>
              <w:t xml:space="preserve">№ </w:t>
            </w:r>
            <w:proofErr w:type="spellStart"/>
            <w:proofErr w:type="gramStart"/>
            <w:r>
              <w:rPr>
                <w:bCs/>
              </w:rPr>
              <w:t>п</w:t>
            </w:r>
            <w:proofErr w:type="spellEnd"/>
            <w:proofErr w:type="gramEnd"/>
            <w:r>
              <w:rPr>
                <w:bCs/>
              </w:rPr>
              <w:t>/</w:t>
            </w:r>
            <w:proofErr w:type="spellStart"/>
            <w:r>
              <w:rPr>
                <w:bCs/>
              </w:rPr>
              <w:t>п</w:t>
            </w:r>
            <w:proofErr w:type="spellEnd"/>
            <w:r>
              <w:rPr>
                <w:bCs/>
              </w:rPr>
              <w:t xml:space="preserve"> </w:t>
            </w:r>
          </w:p>
        </w:tc>
        <w:tc>
          <w:tcPr>
            <w:tcW w:w="6237" w:type="dxa"/>
            <w:tcBorders>
              <w:top w:val="single" w:sz="4" w:space="0" w:color="auto"/>
              <w:left w:val="single" w:sz="4" w:space="0" w:color="auto"/>
              <w:bottom w:val="single" w:sz="4" w:space="0" w:color="auto"/>
              <w:right w:val="single" w:sz="4" w:space="0" w:color="auto"/>
            </w:tcBorders>
            <w:hideMark/>
          </w:tcPr>
          <w:p w:rsidR="0098665A" w:rsidRDefault="0098665A" w:rsidP="00C75664">
            <w:pPr>
              <w:pStyle w:val="Default"/>
            </w:pPr>
            <w:r>
              <w:rPr>
                <w:bCs/>
              </w:rPr>
              <w:t xml:space="preserve">Наименование имущества </w:t>
            </w:r>
          </w:p>
        </w:tc>
        <w:tc>
          <w:tcPr>
            <w:tcW w:w="1417" w:type="dxa"/>
            <w:tcBorders>
              <w:top w:val="single" w:sz="4" w:space="0" w:color="auto"/>
              <w:left w:val="single" w:sz="4" w:space="0" w:color="auto"/>
              <w:bottom w:val="single" w:sz="4" w:space="0" w:color="auto"/>
              <w:right w:val="single" w:sz="4" w:space="0" w:color="auto"/>
            </w:tcBorders>
            <w:hideMark/>
          </w:tcPr>
          <w:p w:rsidR="0098665A" w:rsidRDefault="0098665A" w:rsidP="00C75664">
            <w:pPr>
              <w:pStyle w:val="Default"/>
              <w:rPr>
                <w:bCs/>
              </w:rPr>
            </w:pPr>
            <w:r>
              <w:rPr>
                <w:bCs/>
              </w:rPr>
              <w:t>Годовая</w:t>
            </w:r>
          </w:p>
          <w:p w:rsidR="0098665A" w:rsidRDefault="0098665A" w:rsidP="00C75664">
            <w:pPr>
              <w:pStyle w:val="Default"/>
              <w:rPr>
                <w:bCs/>
              </w:rPr>
            </w:pPr>
            <w:r>
              <w:rPr>
                <w:bCs/>
              </w:rPr>
              <w:t xml:space="preserve">рыночная стоимость аренды имущества </w:t>
            </w:r>
            <w:r>
              <w:rPr>
                <w:b/>
                <w:bCs/>
              </w:rPr>
              <w:t>без НДС</w:t>
            </w:r>
            <w:r>
              <w:rPr>
                <w:bCs/>
              </w:rPr>
              <w:t>, руб.</w:t>
            </w:r>
          </w:p>
        </w:tc>
        <w:tc>
          <w:tcPr>
            <w:tcW w:w="1417" w:type="dxa"/>
            <w:tcBorders>
              <w:top w:val="single" w:sz="4" w:space="0" w:color="auto"/>
              <w:left w:val="single" w:sz="4" w:space="0" w:color="auto"/>
              <w:bottom w:val="single" w:sz="4" w:space="0" w:color="auto"/>
              <w:right w:val="single" w:sz="4" w:space="0" w:color="auto"/>
            </w:tcBorders>
            <w:hideMark/>
          </w:tcPr>
          <w:p w:rsidR="0098665A" w:rsidRDefault="0098665A" w:rsidP="00C75664">
            <w:pPr>
              <w:pStyle w:val="Default"/>
              <w:rPr>
                <w:bCs/>
              </w:rPr>
            </w:pPr>
            <w:r>
              <w:rPr>
                <w:bCs/>
              </w:rPr>
              <w:t>Месячная</w:t>
            </w:r>
          </w:p>
          <w:p w:rsidR="0098665A" w:rsidRDefault="0098665A" w:rsidP="00C75664">
            <w:pPr>
              <w:pStyle w:val="Default"/>
              <w:rPr>
                <w:bCs/>
              </w:rPr>
            </w:pPr>
            <w:r>
              <w:rPr>
                <w:bCs/>
              </w:rPr>
              <w:t xml:space="preserve">рыночная стоимость аренды имущества </w:t>
            </w:r>
            <w:r>
              <w:rPr>
                <w:b/>
                <w:bCs/>
              </w:rPr>
              <w:t>без НДС</w:t>
            </w:r>
            <w:r>
              <w:rPr>
                <w:bCs/>
              </w:rPr>
              <w:t>, руб.</w:t>
            </w:r>
          </w:p>
        </w:tc>
      </w:tr>
      <w:tr w:rsidR="0098665A" w:rsidTr="00C75664">
        <w:trPr>
          <w:trHeight w:val="320"/>
        </w:trPr>
        <w:tc>
          <w:tcPr>
            <w:tcW w:w="534" w:type="dxa"/>
            <w:tcBorders>
              <w:top w:val="single" w:sz="4" w:space="0" w:color="auto"/>
              <w:left w:val="single" w:sz="4" w:space="0" w:color="auto"/>
              <w:bottom w:val="single" w:sz="4" w:space="0" w:color="auto"/>
              <w:right w:val="single" w:sz="4" w:space="0" w:color="auto"/>
            </w:tcBorders>
            <w:hideMark/>
          </w:tcPr>
          <w:p w:rsidR="0098665A" w:rsidRDefault="0098665A" w:rsidP="00C75664">
            <w:pPr>
              <w:pStyle w:val="Default"/>
            </w:pPr>
            <w:r>
              <w:t xml:space="preserve">1 </w:t>
            </w:r>
          </w:p>
        </w:tc>
        <w:tc>
          <w:tcPr>
            <w:tcW w:w="6237" w:type="dxa"/>
            <w:tcBorders>
              <w:top w:val="single" w:sz="4" w:space="0" w:color="auto"/>
              <w:left w:val="single" w:sz="4" w:space="0" w:color="auto"/>
              <w:bottom w:val="single" w:sz="4" w:space="0" w:color="auto"/>
              <w:right w:val="single" w:sz="4" w:space="0" w:color="auto"/>
            </w:tcBorders>
            <w:hideMark/>
          </w:tcPr>
          <w:p w:rsidR="0098665A" w:rsidRDefault="0098665A" w:rsidP="00C75664">
            <w:pPr>
              <w:pStyle w:val="Default"/>
            </w:pPr>
            <w:r>
              <w:t xml:space="preserve">Помещения в здании Дома культуры    площадью  47,8 кв.м., расположенные по адресу: Ивановская область, </w:t>
            </w:r>
            <w:proofErr w:type="spellStart"/>
            <w:r>
              <w:t>Пучежский</w:t>
            </w:r>
            <w:proofErr w:type="spellEnd"/>
            <w:r>
              <w:t xml:space="preserve"> район, с. </w:t>
            </w:r>
            <w:proofErr w:type="spellStart"/>
            <w:r>
              <w:t>Кандаурово</w:t>
            </w:r>
            <w:proofErr w:type="spellEnd"/>
            <w:r>
              <w:t xml:space="preserve">, ул. Центральная, д.18  </w:t>
            </w:r>
          </w:p>
        </w:tc>
        <w:tc>
          <w:tcPr>
            <w:tcW w:w="1417" w:type="dxa"/>
            <w:tcBorders>
              <w:top w:val="single" w:sz="4" w:space="0" w:color="auto"/>
              <w:left w:val="single" w:sz="4" w:space="0" w:color="auto"/>
              <w:bottom w:val="single" w:sz="4" w:space="0" w:color="auto"/>
              <w:right w:val="single" w:sz="4" w:space="0" w:color="auto"/>
            </w:tcBorders>
            <w:hideMark/>
          </w:tcPr>
          <w:p w:rsidR="0098665A" w:rsidRDefault="0098665A" w:rsidP="00C75664">
            <w:pPr>
              <w:jc w:val="right"/>
              <w:rPr>
                <w:color w:val="000000"/>
                <w:sz w:val="24"/>
                <w:szCs w:val="24"/>
              </w:rPr>
            </w:pPr>
            <w:r>
              <w:rPr>
                <w:color w:val="000000"/>
                <w:sz w:val="24"/>
                <w:szCs w:val="24"/>
              </w:rPr>
              <w:t>50 472,00</w:t>
            </w:r>
          </w:p>
        </w:tc>
        <w:tc>
          <w:tcPr>
            <w:tcW w:w="1417" w:type="dxa"/>
            <w:tcBorders>
              <w:top w:val="single" w:sz="4" w:space="0" w:color="auto"/>
              <w:left w:val="single" w:sz="4" w:space="0" w:color="auto"/>
              <w:bottom w:val="single" w:sz="4" w:space="0" w:color="auto"/>
              <w:right w:val="single" w:sz="4" w:space="0" w:color="auto"/>
            </w:tcBorders>
            <w:hideMark/>
          </w:tcPr>
          <w:p w:rsidR="0098665A" w:rsidRDefault="0098665A" w:rsidP="00C75664">
            <w:pPr>
              <w:jc w:val="right"/>
              <w:rPr>
                <w:color w:val="000000"/>
                <w:sz w:val="24"/>
                <w:szCs w:val="24"/>
              </w:rPr>
            </w:pPr>
            <w:r>
              <w:rPr>
                <w:color w:val="000000"/>
                <w:sz w:val="24"/>
                <w:szCs w:val="24"/>
              </w:rPr>
              <w:t>4 206,00</w:t>
            </w:r>
          </w:p>
        </w:tc>
      </w:tr>
    </w:tbl>
    <w:p w:rsidR="0098665A" w:rsidRDefault="0098665A" w:rsidP="0098665A">
      <w:pPr>
        <w:pStyle w:val="western"/>
        <w:spacing w:before="0" w:beforeAutospacing="0"/>
        <w:ind w:right="-30" w:firstLine="706"/>
        <w:rPr>
          <w:sz w:val="24"/>
          <w:szCs w:val="24"/>
        </w:rPr>
      </w:pPr>
    </w:p>
    <w:p w:rsidR="0098665A" w:rsidRDefault="0098665A" w:rsidP="0098665A">
      <w:pPr>
        <w:pStyle w:val="western"/>
        <w:spacing w:before="0" w:beforeAutospacing="0"/>
        <w:ind w:right="-30" w:firstLine="706"/>
        <w:rPr>
          <w:sz w:val="24"/>
          <w:szCs w:val="24"/>
        </w:rPr>
      </w:pPr>
      <w:r>
        <w:rPr>
          <w:sz w:val="24"/>
          <w:szCs w:val="24"/>
        </w:rPr>
        <w:t xml:space="preserve">Месячный размер арендной платы составляет 4 206 рублей 00 копеек </w:t>
      </w:r>
      <w:r>
        <w:rPr>
          <w:b/>
          <w:sz w:val="24"/>
          <w:szCs w:val="24"/>
        </w:rPr>
        <w:t>без учета НДС</w:t>
      </w:r>
      <w:r>
        <w:rPr>
          <w:sz w:val="24"/>
          <w:szCs w:val="24"/>
        </w:rPr>
        <w:t>.</w:t>
      </w:r>
    </w:p>
    <w:p w:rsidR="0098665A" w:rsidRDefault="0098665A" w:rsidP="0098665A">
      <w:pPr>
        <w:jc w:val="center"/>
        <w:rPr>
          <w:b/>
          <w:sz w:val="24"/>
          <w:szCs w:val="24"/>
        </w:rPr>
      </w:pPr>
    </w:p>
    <w:p w:rsidR="0098665A" w:rsidRDefault="0098665A" w:rsidP="0098665A">
      <w:pPr>
        <w:pStyle w:val="western"/>
        <w:spacing w:before="0" w:beforeAutospacing="0"/>
        <w:ind w:right="-30" w:firstLine="706"/>
        <w:rPr>
          <w:color w:val="FF0000"/>
          <w:sz w:val="24"/>
          <w:szCs w:val="24"/>
        </w:rPr>
      </w:pPr>
    </w:p>
    <w:p w:rsidR="0098665A" w:rsidRDefault="0098665A" w:rsidP="0098665A">
      <w:pPr>
        <w:autoSpaceDE w:val="0"/>
        <w:autoSpaceDN w:val="0"/>
        <w:adjustRightInd w:val="0"/>
        <w:ind w:firstLine="720"/>
        <w:jc w:val="both"/>
        <w:rPr>
          <w:sz w:val="24"/>
          <w:szCs w:val="24"/>
        </w:rPr>
      </w:pPr>
    </w:p>
    <w:p w:rsidR="0098665A" w:rsidRDefault="0098665A" w:rsidP="0098665A">
      <w:pPr>
        <w:autoSpaceDE w:val="0"/>
        <w:autoSpaceDN w:val="0"/>
        <w:adjustRightInd w:val="0"/>
        <w:ind w:firstLine="720"/>
        <w:jc w:val="both"/>
        <w:rPr>
          <w:sz w:val="24"/>
          <w:szCs w:val="24"/>
        </w:rPr>
      </w:pPr>
    </w:p>
    <w:p w:rsidR="0098665A" w:rsidRDefault="0098665A" w:rsidP="0098665A">
      <w:pPr>
        <w:autoSpaceDE w:val="0"/>
        <w:autoSpaceDN w:val="0"/>
        <w:adjustRightInd w:val="0"/>
        <w:ind w:firstLine="720"/>
        <w:jc w:val="both"/>
        <w:rPr>
          <w:sz w:val="24"/>
          <w:szCs w:val="24"/>
        </w:rPr>
      </w:pPr>
    </w:p>
    <w:p w:rsidR="0098665A" w:rsidRDefault="0098665A" w:rsidP="0098665A">
      <w:pPr>
        <w:spacing w:line="360" w:lineRule="auto"/>
        <w:jc w:val="both"/>
        <w:rPr>
          <w:sz w:val="24"/>
          <w:szCs w:val="24"/>
        </w:rPr>
      </w:pPr>
    </w:p>
    <w:p w:rsidR="00F40BD1" w:rsidRDefault="00F40BD1"/>
    <w:sectPr w:rsidR="00F40BD1" w:rsidSect="00F40BD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98665A"/>
    <w:rsid w:val="00235663"/>
    <w:rsid w:val="00781092"/>
    <w:rsid w:val="0098665A"/>
    <w:rsid w:val="00F40B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665A"/>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98665A"/>
    <w:pPr>
      <w:keepNext/>
      <w:jc w:val="center"/>
      <w:outlineLvl w:val="0"/>
    </w:pPr>
    <w:rPr>
      <w:rFonts w:ascii="Courier New" w:hAnsi="Courier New"/>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8665A"/>
    <w:rPr>
      <w:rFonts w:ascii="Courier New" w:eastAsia="Times New Roman" w:hAnsi="Courier New" w:cs="Times New Roman"/>
      <w:b/>
      <w:sz w:val="32"/>
      <w:szCs w:val="20"/>
      <w:lang w:eastAsia="ru-RU"/>
    </w:rPr>
  </w:style>
  <w:style w:type="character" w:styleId="a3">
    <w:name w:val="Hyperlink"/>
    <w:semiHidden/>
    <w:unhideWhenUsed/>
    <w:rsid w:val="0098665A"/>
    <w:rPr>
      <w:strike w:val="0"/>
      <w:dstrike w:val="0"/>
      <w:color w:val="00009C"/>
      <w:u w:val="none"/>
      <w:effect w:val="none"/>
    </w:rPr>
  </w:style>
  <w:style w:type="paragraph" w:customStyle="1" w:styleId="western">
    <w:name w:val="western"/>
    <w:basedOn w:val="a"/>
    <w:rsid w:val="0098665A"/>
    <w:pPr>
      <w:spacing w:before="100" w:beforeAutospacing="1"/>
      <w:jc w:val="both"/>
    </w:pPr>
    <w:rPr>
      <w:color w:val="000000"/>
      <w:sz w:val="28"/>
      <w:szCs w:val="28"/>
    </w:rPr>
  </w:style>
  <w:style w:type="paragraph" w:customStyle="1" w:styleId="Default">
    <w:name w:val="Default"/>
    <w:rsid w:val="0098665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a4">
    <w:name w:val="Гипертекстовая ссылка"/>
    <w:rsid w:val="0098665A"/>
    <w:rPr>
      <w:color w:val="008000"/>
    </w:rPr>
  </w:style>
</w:styles>
</file>

<file path=word/webSettings.xml><?xml version="1.0" encoding="utf-8"?>
<w:webSettings xmlns:r="http://schemas.openxmlformats.org/officeDocument/2006/relationships" xmlns:w="http://schemas.openxmlformats.org/wordprocessingml/2006/main">
  <w:divs>
    <w:div w:id="845244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garantf1://12025267.3012/" TargetMode="External"/><Relationship Id="rId3" Type="http://schemas.openxmlformats.org/officeDocument/2006/relationships/webSettings" Target="webSettings.xml"/><Relationship Id="rId7" Type="http://schemas.openxmlformats.org/officeDocument/2006/relationships/hyperlink" Target="garantf1://890941.278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garantf1://12025267.3012/" TargetMode="External"/><Relationship Id="rId11" Type="http://schemas.openxmlformats.org/officeDocument/2006/relationships/theme" Target="theme/theme1.xml"/><Relationship Id="rId5" Type="http://schemas.openxmlformats.org/officeDocument/2006/relationships/hyperlink" Target="http://www.torgi.gov.ru/" TargetMode="External"/><Relationship Id="rId10" Type="http://schemas.openxmlformats.org/officeDocument/2006/relationships/fontTable" Target="fontTable.xml"/><Relationship Id="rId4" Type="http://schemas.openxmlformats.org/officeDocument/2006/relationships/hyperlink" Target="http://www.torgi.gov.ru/" TargetMode="External"/><Relationship Id="rId9"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2968</Words>
  <Characters>16924</Characters>
  <Application>Microsoft Office Word</Application>
  <DocSecurity>0</DocSecurity>
  <Lines>141</Lines>
  <Paragraphs>39</Paragraphs>
  <ScaleCrop>false</ScaleCrop>
  <Company/>
  <LinksUpToDate>false</LinksUpToDate>
  <CharactersWithSpaces>19853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Галина Федоровна</dc:creator>
  <cp:lastModifiedBy>Галина Федоровна</cp:lastModifiedBy>
  <cp:revision>1</cp:revision>
  <dcterms:created xsi:type="dcterms:W3CDTF">2020-12-28T11:34:00Z</dcterms:created>
  <dcterms:modified xsi:type="dcterms:W3CDTF">2020-12-28T11:36:00Z</dcterms:modified>
</cp:coreProperties>
</file>