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7" w:rsidRDefault="005E1B67" w:rsidP="005E1B67">
      <w:pPr>
        <w:shd w:val="clear" w:color="auto" w:fill="FFFFFF"/>
        <w:ind w:right="17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Сведения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 доходах, об имуществе и обязательствах имущественного характера гражданина,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замещающего должность </w:t>
      </w:r>
      <w:r>
        <w:rPr>
          <w:b/>
          <w:color w:val="000000"/>
          <w:sz w:val="24"/>
          <w:szCs w:val="24"/>
        </w:rPr>
        <w:t>в администрации Мортковского сельского поселения Пучежского муниципального района Ивановской области,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её супруга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за период с 1 января 2020 года по 31 декабря 2020 года</w:t>
      </w:r>
    </w:p>
    <w:p w:rsidR="005E1B67" w:rsidRDefault="005E1B67" w:rsidP="005E1B67">
      <w:pPr>
        <w:spacing w:after="120"/>
        <w:ind w:right="17"/>
        <w:rPr>
          <w:sz w:val="2"/>
          <w:szCs w:val="2"/>
        </w:rPr>
      </w:pP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30"/>
        <w:gridCol w:w="2399"/>
        <w:gridCol w:w="1892"/>
        <w:gridCol w:w="3379"/>
        <w:gridCol w:w="912"/>
        <w:gridCol w:w="1718"/>
        <w:gridCol w:w="2170"/>
      </w:tblGrid>
      <w:tr w:rsidR="005E1B67" w:rsidTr="005E1B67">
        <w:trPr>
          <w:trHeight w:val="90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87" w:right="17"/>
            </w:pPr>
            <w:r>
              <w:rPr>
                <w:color w:val="494949"/>
                <w:spacing w:val="2"/>
              </w:rPr>
              <w:t>Фамилия, инициалы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37" w:right="17"/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2"/>
              </w:rPr>
              <w:t xml:space="preserve">Общая сумма </w:t>
            </w:r>
            <w:r>
              <w:rPr>
                <w:color w:val="000000"/>
                <w:spacing w:val="1"/>
              </w:rPr>
              <w:t>декларирован</w:t>
            </w:r>
            <w:r>
              <w:rPr>
                <w:color w:val="000000"/>
                <w:spacing w:val="1"/>
              </w:rPr>
              <w:softHyphen/>
              <w:t xml:space="preserve">ного годового </w:t>
            </w:r>
            <w:r>
              <w:rPr>
                <w:color w:val="000000"/>
                <w:spacing w:val="-1"/>
              </w:rPr>
              <w:t>дохода за 2019 г.</w:t>
            </w:r>
          </w:p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1"/>
              </w:rPr>
              <w:t>(руб.)</w:t>
            </w:r>
          </w:p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6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84" w:right="17"/>
            </w:pPr>
            <w:r>
              <w:rPr>
                <w:color w:val="000000"/>
                <w:spacing w:val="-1"/>
              </w:rPr>
              <w:t xml:space="preserve">Перечень объектов недвижимого имущества, принадлежащих на праве собственности или </w:t>
            </w:r>
            <w:r>
              <w:rPr>
                <w:color w:val="000000"/>
              </w:rPr>
              <w:t>находящихся в пользовании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1"/>
              </w:rPr>
              <w:t xml:space="preserve">Перечень транспортных </w:t>
            </w:r>
            <w:r>
              <w:rPr>
                <w:color w:val="000000"/>
              </w:rPr>
              <w:t xml:space="preserve">средств, принадлежащих на </w:t>
            </w:r>
            <w:r>
              <w:rPr>
                <w:color w:val="000000"/>
                <w:spacing w:val="-2"/>
              </w:rPr>
              <w:t xml:space="preserve">праве собственности </w:t>
            </w:r>
            <w:r>
              <w:rPr>
                <w:color w:val="000000"/>
              </w:rPr>
              <w:t>(вид, марка)</w:t>
            </w:r>
          </w:p>
          <w:p w:rsidR="005E1B67" w:rsidRDefault="005E1B67">
            <w:pPr>
              <w:shd w:val="clear" w:color="auto" w:fill="FFFFFF"/>
              <w:ind w:left="67" w:right="17"/>
              <w:jc w:val="center"/>
            </w:pPr>
          </w:p>
          <w:p w:rsidR="005E1B67" w:rsidRDefault="005E1B67">
            <w:pPr>
              <w:shd w:val="clear" w:color="auto" w:fill="FFFFFF"/>
              <w:ind w:left="67" w:right="17"/>
              <w:jc w:val="center"/>
            </w:pPr>
          </w:p>
        </w:tc>
      </w:tr>
      <w:tr w:rsidR="005E1B67" w:rsidTr="005E1B67">
        <w:trPr>
          <w:trHeight w:hRule="exact" w:val="787"/>
        </w:trPr>
        <w:tc>
          <w:tcPr>
            <w:tcW w:w="3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B67" w:rsidRDefault="005E1B67">
            <w:pPr>
              <w:widowControl/>
              <w:autoSpaceDE/>
              <w:autoSpaceDN/>
              <w:adjustRightInd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888" w:right="17"/>
            </w:pPr>
            <w:r>
              <w:rPr>
                <w:color w:val="000000"/>
              </w:rPr>
              <w:t xml:space="preserve">Вид объектов </w:t>
            </w:r>
            <w:r>
              <w:rPr>
                <w:color w:val="000000"/>
                <w:spacing w:val="-1"/>
              </w:rPr>
              <w:t>недвижимости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-2"/>
              </w:rPr>
              <w:t xml:space="preserve">Площадь </w:t>
            </w:r>
            <w:r>
              <w:rPr>
                <w:color w:val="000000"/>
              </w:rPr>
              <w:t>(кв.м.)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67" w:right="17"/>
              <w:jc w:val="center"/>
            </w:pPr>
            <w:r>
              <w:rPr>
                <w:color w:val="000000"/>
              </w:rPr>
              <w:t xml:space="preserve">Страна </w:t>
            </w:r>
            <w:r>
              <w:rPr>
                <w:color w:val="000000"/>
                <w:spacing w:val="-1"/>
              </w:rPr>
              <w:t>расположения</w:t>
            </w:r>
          </w:p>
        </w:tc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B67" w:rsidRDefault="005E1B67">
            <w:pPr>
              <w:widowControl/>
              <w:autoSpaceDE/>
              <w:autoSpaceDN/>
              <w:adjustRightInd/>
            </w:pPr>
          </w:p>
        </w:tc>
      </w:tr>
      <w:tr w:rsidR="005E1B67" w:rsidTr="005E1B67">
        <w:trPr>
          <w:trHeight w:hRule="exact" w:val="278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277" w:right="1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79" w:right="17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797" w:right="17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138" w:right="17"/>
            </w:pPr>
            <w:r>
              <w:rPr>
                <w:color w:val="000000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74" w:right="17"/>
            </w:pPr>
            <w:r>
              <w:rPr>
                <w:color w:val="000000"/>
                <w:spacing w:val="-8"/>
                <w:sz w:val="22"/>
                <w:szCs w:val="22"/>
              </w:rPr>
              <w:t>7.</w:t>
            </w:r>
          </w:p>
        </w:tc>
      </w:tr>
      <w:tr w:rsidR="005E1B67" w:rsidTr="005E1B67">
        <w:trPr>
          <w:trHeight w:hRule="exact" w:val="741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02" w:right="17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Серова З.Б.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202" w:right="17"/>
              <w:jc w:val="center"/>
            </w:pPr>
            <w:r>
              <w:t>Глава поселения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56" w:right="17"/>
              <w:jc w:val="center"/>
            </w:pPr>
            <w:r>
              <w:rPr>
                <w:color w:val="000000"/>
                <w:spacing w:val="-3"/>
              </w:rPr>
              <w:t>667 919,91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жилой дом </w:t>
            </w:r>
          </w:p>
          <w:p w:rsidR="005E1B67" w:rsidRDefault="005E1B67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5E1B67" w:rsidRDefault="005E1B67">
            <w:pPr>
              <w:shd w:val="clear" w:color="auto" w:fill="FFFFFF"/>
              <w:ind w:left="254" w:right="17"/>
            </w:pPr>
            <w:r>
              <w:rPr>
                <w:color w:val="000000"/>
                <w:spacing w:val="-1"/>
              </w:rPr>
              <w:t>(индивидуальная)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39" w:right="17"/>
              <w:jc w:val="center"/>
            </w:pPr>
            <w:r>
              <w:rPr>
                <w:color w:val="000000"/>
                <w:spacing w:val="-4"/>
              </w:rPr>
              <w:t xml:space="preserve">41,0 </w:t>
            </w:r>
          </w:p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t xml:space="preserve">   750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51" w:right="17"/>
            </w:pPr>
            <w:r>
              <w:rPr>
                <w:color w:val="000000"/>
                <w:spacing w:val="-3"/>
              </w:rPr>
              <w:t xml:space="preserve"> Россия </w:t>
            </w:r>
          </w:p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t>Россия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27" w:right="17"/>
              <w:jc w:val="center"/>
            </w:pPr>
            <w:r>
              <w:t>нет</w:t>
            </w:r>
          </w:p>
        </w:tc>
      </w:tr>
      <w:tr w:rsidR="005E1B67" w:rsidTr="005E1B67">
        <w:trPr>
          <w:trHeight w:hRule="exact" w:val="143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left="102" w:right="1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СЕРОВ Н.И. супруг </w:t>
            </w:r>
          </w:p>
          <w:p w:rsidR="005E1B67" w:rsidRDefault="005E1B67">
            <w:pPr>
              <w:shd w:val="clear" w:color="auto" w:fill="FFFFFF"/>
              <w:ind w:left="102" w:right="17"/>
              <w:rPr>
                <w:color w:val="000000"/>
                <w:spacing w:val="-2"/>
                <w:sz w:val="22"/>
                <w:szCs w:val="22"/>
              </w:rPr>
            </w:pPr>
          </w:p>
          <w:p w:rsidR="005E1B67" w:rsidRDefault="005E1B67">
            <w:pPr>
              <w:shd w:val="clear" w:color="auto" w:fill="FFFFFF"/>
              <w:ind w:left="102" w:right="17"/>
              <w:rPr>
                <w:color w:val="000000"/>
                <w:spacing w:val="-2"/>
                <w:sz w:val="22"/>
                <w:szCs w:val="22"/>
              </w:rPr>
            </w:pPr>
          </w:p>
          <w:p w:rsidR="005E1B67" w:rsidRDefault="005E1B67">
            <w:pPr>
              <w:shd w:val="clear" w:color="auto" w:fill="FFFFFF"/>
              <w:ind w:left="102" w:right="17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t>Пенсионер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 w:rsidP="005E1B67">
            <w:pPr>
              <w:shd w:val="clear" w:color="auto" w:fill="FFFFFF"/>
              <w:ind w:left="293" w:right="17"/>
              <w:jc w:val="center"/>
            </w:pPr>
            <w:r>
              <w:rPr>
                <w:color w:val="000000"/>
                <w:spacing w:val="-2"/>
              </w:rPr>
              <w:t xml:space="preserve">    163 315,17 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left="264" w:right="17"/>
            </w:pPr>
            <w:r>
              <w:t xml:space="preserve">жилой дом </w:t>
            </w:r>
          </w:p>
          <w:p w:rsidR="005E1B67" w:rsidRDefault="005E1B67">
            <w:pPr>
              <w:shd w:val="clear" w:color="auto" w:fill="FFFFFF"/>
              <w:ind w:left="264" w:right="17"/>
            </w:pPr>
            <w:r>
              <w:t>(безвозмездное пользование)</w:t>
            </w:r>
          </w:p>
          <w:p w:rsidR="005E1B67" w:rsidRDefault="005E1B67">
            <w:pPr>
              <w:shd w:val="clear" w:color="auto" w:fill="FFFFFF"/>
              <w:ind w:left="264" w:right="17"/>
            </w:pPr>
            <w:r>
              <w:t>земельный участок</w:t>
            </w:r>
          </w:p>
          <w:p w:rsidR="005E1B67" w:rsidRDefault="005E1B67">
            <w:pPr>
              <w:shd w:val="clear" w:color="auto" w:fill="FFFFFF"/>
              <w:ind w:left="264" w:right="17"/>
            </w:pPr>
            <w:r>
              <w:t>(безвозмездное пользование)</w:t>
            </w:r>
          </w:p>
          <w:p w:rsidR="005E1B67" w:rsidRDefault="005E1B67">
            <w:pPr>
              <w:shd w:val="clear" w:color="auto" w:fill="FFFFFF"/>
              <w:ind w:left="264" w:right="17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left="134" w:right="17"/>
              <w:jc w:val="center"/>
            </w:pPr>
            <w:r>
              <w:t>41,0</w:t>
            </w:r>
          </w:p>
          <w:p w:rsidR="005E1B67" w:rsidRDefault="005E1B67">
            <w:pPr>
              <w:shd w:val="clear" w:color="auto" w:fill="FFFFFF"/>
              <w:ind w:left="134" w:right="17"/>
              <w:jc w:val="center"/>
            </w:pPr>
          </w:p>
          <w:p w:rsidR="005E1B67" w:rsidRDefault="005E1B67">
            <w:pPr>
              <w:shd w:val="clear" w:color="auto" w:fill="FFFFFF"/>
              <w:ind w:left="134" w:right="17"/>
              <w:jc w:val="center"/>
            </w:pPr>
            <w:r>
              <w:t>750</w:t>
            </w:r>
          </w:p>
          <w:p w:rsidR="005E1B67" w:rsidRDefault="005E1B67">
            <w:pPr>
              <w:shd w:val="clear" w:color="auto" w:fill="FFFFFF"/>
              <w:ind w:left="134" w:right="17"/>
              <w:jc w:val="center"/>
            </w:pPr>
          </w:p>
          <w:p w:rsidR="005E1B67" w:rsidRDefault="005E1B67">
            <w:pPr>
              <w:shd w:val="clear" w:color="auto" w:fill="FFFFFF"/>
              <w:ind w:left="134" w:right="17"/>
              <w:jc w:val="center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left="456" w:right="1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Россия </w:t>
            </w:r>
          </w:p>
          <w:p w:rsidR="005E1B67" w:rsidRDefault="005E1B67">
            <w:pPr>
              <w:shd w:val="clear" w:color="auto" w:fill="FFFFFF"/>
              <w:ind w:left="456" w:right="17"/>
              <w:jc w:val="center"/>
            </w:pPr>
          </w:p>
          <w:p w:rsidR="005E1B67" w:rsidRDefault="005E1B67">
            <w:pPr>
              <w:shd w:val="clear" w:color="auto" w:fill="FFFFFF"/>
              <w:ind w:right="17"/>
            </w:pPr>
            <w:r>
              <w:t xml:space="preserve">          Россия</w:t>
            </w:r>
          </w:p>
          <w:p w:rsidR="005E1B67" w:rsidRDefault="005E1B67">
            <w:pPr>
              <w:shd w:val="clear" w:color="auto" w:fill="FFFFFF"/>
              <w:ind w:right="17"/>
            </w:pPr>
          </w:p>
          <w:p w:rsidR="005E1B67" w:rsidRDefault="005E1B67">
            <w:pPr>
              <w:shd w:val="clear" w:color="auto" w:fill="FFFFFF"/>
              <w:ind w:right="17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left="418" w:right="17"/>
              <w:jc w:val="center"/>
            </w:pPr>
            <w:r>
              <w:t>нет</w:t>
            </w:r>
          </w:p>
          <w:p w:rsidR="005E1B67" w:rsidRDefault="005E1B67">
            <w:pPr>
              <w:shd w:val="clear" w:color="auto" w:fill="FFFFFF"/>
              <w:ind w:left="418" w:right="17"/>
              <w:jc w:val="center"/>
            </w:pPr>
          </w:p>
          <w:p w:rsidR="005E1B67" w:rsidRDefault="005E1B67">
            <w:pPr>
              <w:shd w:val="clear" w:color="auto" w:fill="FFFFFF"/>
              <w:ind w:left="418" w:right="17"/>
              <w:jc w:val="center"/>
            </w:pPr>
          </w:p>
          <w:p w:rsidR="005E1B67" w:rsidRDefault="005E1B67">
            <w:pPr>
              <w:shd w:val="clear" w:color="auto" w:fill="FFFFFF"/>
              <w:ind w:left="418" w:right="17"/>
              <w:jc w:val="center"/>
            </w:pPr>
          </w:p>
        </w:tc>
      </w:tr>
    </w:tbl>
    <w:p w:rsidR="00625D55" w:rsidRDefault="00625D55"/>
    <w:sectPr w:rsidR="00625D55" w:rsidSect="005E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1B67"/>
    <w:rsid w:val="005E1B67"/>
    <w:rsid w:val="0062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2021-04-12T08:37:00Z</dcterms:created>
  <dcterms:modified xsi:type="dcterms:W3CDTF">2021-04-12T08:41:00Z</dcterms:modified>
</cp:coreProperties>
</file>