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3" w:rsidRDefault="00B50C7D" w:rsidP="00B50C7D">
      <w:pPr>
        <w:ind w:left="3540" w:firstLine="708"/>
      </w:pPr>
      <w:r>
        <w:t>П</w:t>
      </w:r>
      <w:r w:rsidR="00895783">
        <w:t>РОЕКТ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90872" w:rsidRPr="0030666A" w:rsidTr="003735ED">
        <w:trPr>
          <w:cantSplit/>
        </w:trPr>
        <w:tc>
          <w:tcPr>
            <w:tcW w:w="9720" w:type="dxa"/>
          </w:tcPr>
          <w:p w:rsidR="00890872" w:rsidRDefault="00890872" w:rsidP="003735ED">
            <w:pPr>
              <w:pStyle w:val="4"/>
              <w:keepLines/>
              <w:spacing w:before="0" w:after="0"/>
            </w:pPr>
            <w:r>
              <w:t xml:space="preserve">             </w:t>
            </w:r>
            <w:r w:rsidRPr="004F00E8">
              <w:t xml:space="preserve">Администрация </w:t>
            </w:r>
            <w:r w:rsidR="005E1919">
              <w:t>Мортковского</w:t>
            </w:r>
            <w:r>
              <w:t xml:space="preserve"> сельского поселения </w:t>
            </w: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r w:rsidRPr="004F00E8">
              <w:t>Пучежского муниципального района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</w:rPr>
            </w:pP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90872" w:rsidRPr="00BE3560" w:rsidTr="003735ED">
        <w:trPr>
          <w:cantSplit/>
        </w:trPr>
        <w:tc>
          <w:tcPr>
            <w:tcW w:w="9720" w:type="dxa"/>
          </w:tcPr>
          <w:p w:rsidR="00890872" w:rsidRPr="00113D75" w:rsidRDefault="00890872" w:rsidP="003735ED">
            <w:pPr>
              <w:keepNext/>
              <w:keepLines/>
              <w:rPr>
                <w:b/>
                <w:sz w:val="24"/>
                <w:szCs w:val="24"/>
              </w:rPr>
            </w:pPr>
            <w:r w:rsidRPr="00113D75">
              <w:rPr>
                <w:b/>
              </w:rPr>
              <w:t xml:space="preserve">          </w:t>
            </w:r>
            <w:r w:rsidRPr="00113D75">
              <w:rPr>
                <w:b/>
                <w:sz w:val="24"/>
                <w:szCs w:val="24"/>
              </w:rPr>
              <w:t xml:space="preserve">от </w:t>
            </w:r>
            <w:r w:rsidR="009B1897" w:rsidRPr="00113D75">
              <w:rPr>
                <w:b/>
                <w:sz w:val="24"/>
                <w:szCs w:val="24"/>
              </w:rPr>
              <w:t xml:space="preserve"> </w:t>
            </w:r>
            <w:r w:rsidR="00D41CFF">
              <w:rPr>
                <w:b/>
                <w:sz w:val="24"/>
                <w:szCs w:val="24"/>
              </w:rPr>
              <w:t>.</w:t>
            </w:r>
            <w:r w:rsidRPr="00113D75">
              <w:rPr>
                <w:b/>
                <w:sz w:val="24"/>
                <w:szCs w:val="24"/>
              </w:rPr>
              <w:t>202</w:t>
            </w:r>
            <w:r w:rsidR="007045E9">
              <w:rPr>
                <w:b/>
                <w:sz w:val="24"/>
                <w:szCs w:val="24"/>
              </w:rPr>
              <w:t>4</w:t>
            </w:r>
            <w:r w:rsidRPr="00113D75">
              <w:rPr>
                <w:b/>
                <w:sz w:val="24"/>
                <w:szCs w:val="24"/>
              </w:rPr>
              <w:t xml:space="preserve">г.                                                                         </w:t>
            </w:r>
            <w:r w:rsidR="009B1897" w:rsidRPr="00113D75">
              <w:rPr>
                <w:b/>
                <w:sz w:val="24"/>
                <w:szCs w:val="24"/>
              </w:rPr>
              <w:t xml:space="preserve">                     </w:t>
            </w:r>
            <w:r w:rsidRPr="00113D75">
              <w:rPr>
                <w:b/>
                <w:sz w:val="24"/>
                <w:szCs w:val="24"/>
              </w:rPr>
              <w:t xml:space="preserve">  №</w:t>
            </w:r>
            <w:r w:rsidR="00D41CF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3D75">
              <w:rPr>
                <w:b/>
                <w:sz w:val="24"/>
                <w:szCs w:val="24"/>
              </w:rPr>
              <w:t>-п</w:t>
            </w:r>
            <w:proofErr w:type="gramEnd"/>
          </w:p>
          <w:p w:rsidR="00890872" w:rsidRPr="00BE3560" w:rsidRDefault="00890872" w:rsidP="003735ED">
            <w:pPr>
              <w:keepNext/>
              <w:keepLines/>
              <w:jc w:val="center"/>
              <w:rPr>
                <w:b/>
              </w:rPr>
            </w:pPr>
          </w:p>
        </w:tc>
      </w:tr>
      <w:tr w:rsidR="00890872" w:rsidRPr="00BE3560" w:rsidTr="007056C2">
        <w:trPr>
          <w:trHeight w:val="497"/>
        </w:trPr>
        <w:tc>
          <w:tcPr>
            <w:tcW w:w="9720" w:type="dxa"/>
            <w:tcBorders>
              <w:bottom w:val="nil"/>
            </w:tcBorders>
          </w:tcPr>
          <w:p w:rsidR="00890872" w:rsidRPr="00BE3560" w:rsidRDefault="00890872" w:rsidP="005E1919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с. </w:t>
            </w:r>
            <w:r w:rsidR="005E1919">
              <w:rPr>
                <w:b/>
              </w:rPr>
              <w:t>Мортки</w:t>
            </w:r>
          </w:p>
        </w:tc>
      </w:tr>
    </w:tbl>
    <w:p w:rsidR="00890872" w:rsidRPr="007056C2" w:rsidRDefault="00890872" w:rsidP="00890872">
      <w:pPr>
        <w:jc w:val="center"/>
        <w:rPr>
          <w:spacing w:val="60"/>
          <w:sz w:val="24"/>
          <w:szCs w:val="24"/>
        </w:rPr>
      </w:pP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bCs/>
          <w:sz w:val="24"/>
          <w:szCs w:val="24"/>
        </w:rPr>
        <w:t xml:space="preserve">Об </w:t>
      </w:r>
      <w:r w:rsidRPr="007056C2">
        <w:rPr>
          <w:b/>
          <w:color w:val="000000"/>
          <w:sz w:val="24"/>
          <w:szCs w:val="24"/>
        </w:rPr>
        <w:t xml:space="preserve">утверждении </w:t>
      </w:r>
      <w:proofErr w:type="gramStart"/>
      <w:r w:rsidRPr="007056C2">
        <w:rPr>
          <w:b/>
          <w:color w:val="000000"/>
          <w:sz w:val="24"/>
          <w:szCs w:val="24"/>
        </w:rPr>
        <w:t xml:space="preserve">Программы </w:t>
      </w:r>
      <w:r w:rsidR="00166957">
        <w:rPr>
          <w:b/>
          <w:color w:val="000000"/>
          <w:sz w:val="24"/>
          <w:szCs w:val="24"/>
        </w:rPr>
        <w:t>п</w:t>
      </w:r>
      <w:r w:rsidRPr="007056C2">
        <w:rPr>
          <w:b/>
          <w:color w:val="000000"/>
          <w:sz w:val="24"/>
          <w:szCs w:val="24"/>
        </w:rPr>
        <w:t>рофилактики рисков причинения вреда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(ущерба) охраняемым законом ценностям по </w:t>
      </w:r>
      <w:proofErr w:type="gramStart"/>
      <w:r w:rsidRPr="007056C2">
        <w:rPr>
          <w:b/>
          <w:color w:val="000000"/>
          <w:sz w:val="24"/>
          <w:szCs w:val="24"/>
        </w:rPr>
        <w:t>муниципальному</w:t>
      </w:r>
      <w:proofErr w:type="gramEnd"/>
      <w:r w:rsidRPr="007056C2">
        <w:rPr>
          <w:b/>
          <w:color w:val="000000"/>
          <w:sz w:val="24"/>
          <w:szCs w:val="24"/>
        </w:rPr>
        <w:t xml:space="preserve">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контролю в сфере благоустройства </w:t>
      </w:r>
      <w:r w:rsidR="00113D75" w:rsidRPr="00113D75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113D75" w:rsidRPr="00113D75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</w:t>
      </w:r>
      <w:r w:rsidR="00113D75" w:rsidRPr="00113D75">
        <w:rPr>
          <w:b/>
          <w:color w:val="000000"/>
          <w:sz w:val="24"/>
          <w:szCs w:val="24"/>
        </w:rPr>
        <w:t xml:space="preserve"> </w:t>
      </w:r>
      <w:r w:rsidRPr="007056C2">
        <w:rPr>
          <w:b/>
          <w:color w:val="000000"/>
          <w:sz w:val="24"/>
          <w:szCs w:val="24"/>
        </w:rPr>
        <w:t>на 202</w:t>
      </w:r>
      <w:r w:rsidR="007045E9">
        <w:rPr>
          <w:b/>
          <w:color w:val="000000"/>
          <w:sz w:val="24"/>
          <w:szCs w:val="24"/>
        </w:rPr>
        <w:t>5</w:t>
      </w:r>
      <w:r w:rsidRPr="007056C2">
        <w:rPr>
          <w:b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0872" w:rsidRPr="007056C2" w:rsidRDefault="00890872" w:rsidP="00890872">
      <w:pPr>
        <w:jc w:val="center"/>
        <w:rPr>
          <w:b/>
          <w:bCs/>
          <w:color w:val="353842"/>
          <w:sz w:val="24"/>
          <w:szCs w:val="24"/>
        </w:rPr>
      </w:pPr>
    </w:p>
    <w:p w:rsidR="00890872" w:rsidRPr="007056C2" w:rsidRDefault="00890872" w:rsidP="00890872">
      <w:pPr>
        <w:tabs>
          <w:tab w:val="left" w:pos="1665"/>
        </w:tabs>
        <w:rPr>
          <w:sz w:val="24"/>
          <w:szCs w:val="24"/>
        </w:rPr>
      </w:pPr>
    </w:p>
    <w:p w:rsidR="005E1919" w:rsidRPr="0069717D" w:rsidRDefault="004816EF" w:rsidP="005E1919">
      <w:pPr>
        <w:jc w:val="both"/>
      </w:pPr>
      <w:r>
        <w:rPr>
          <w:color w:val="000000"/>
          <w:sz w:val="24"/>
          <w:szCs w:val="24"/>
        </w:rPr>
        <w:t xml:space="preserve">             </w:t>
      </w:r>
      <w:proofErr w:type="gramStart"/>
      <w:r w:rsidR="00890872" w:rsidRPr="007056C2">
        <w:rPr>
          <w:color w:val="000000"/>
          <w:sz w:val="24"/>
          <w:szCs w:val="24"/>
        </w:rPr>
        <w:t xml:space="preserve"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 w:rsidR="00890872" w:rsidRPr="007056C2">
        <w:rPr>
          <w:sz w:val="24"/>
          <w:szCs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90872" w:rsidRPr="007056C2">
        <w:rPr>
          <w:color w:val="000000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890872" w:rsidRPr="007056C2">
        <w:rPr>
          <w:color w:val="000000"/>
          <w:sz w:val="24"/>
          <w:szCs w:val="24"/>
        </w:rPr>
        <w:t xml:space="preserve"> причинения вреда (ущерба) охраняемым законом ценностям»</w:t>
      </w:r>
      <w:r w:rsidR="00113D75">
        <w:rPr>
          <w:color w:val="000000"/>
          <w:sz w:val="24"/>
          <w:szCs w:val="24"/>
        </w:rPr>
        <w:t xml:space="preserve">, </w:t>
      </w:r>
      <w:r w:rsidR="00113D75" w:rsidRPr="00C4239E">
        <w:rPr>
          <w:sz w:val="24"/>
          <w:szCs w:val="24"/>
        </w:rPr>
        <w:t>решение</w:t>
      </w:r>
      <w:r w:rsidR="00113D75">
        <w:rPr>
          <w:sz w:val="24"/>
          <w:szCs w:val="24"/>
        </w:rPr>
        <w:t>м</w:t>
      </w:r>
      <w:r w:rsidR="00113D75" w:rsidRPr="00C4239E">
        <w:rPr>
          <w:sz w:val="24"/>
          <w:szCs w:val="24"/>
        </w:rPr>
        <w:t xml:space="preserve"> Совета Илья-Высоковского  сельского поселения Пучежского муниципального района Ивановской области от </w:t>
      </w:r>
      <w:r w:rsidR="005E1919">
        <w:rPr>
          <w:sz w:val="24"/>
          <w:szCs w:val="24"/>
        </w:rPr>
        <w:t>22</w:t>
      </w:r>
      <w:r w:rsidR="00113D75" w:rsidRPr="00C4239E">
        <w:rPr>
          <w:sz w:val="24"/>
          <w:szCs w:val="24"/>
        </w:rPr>
        <w:t>.11.2021 №</w:t>
      </w:r>
      <w:r w:rsidR="005E1919">
        <w:rPr>
          <w:sz w:val="24"/>
          <w:szCs w:val="24"/>
        </w:rPr>
        <w:t xml:space="preserve"> 4</w:t>
      </w:r>
      <w:r w:rsidR="00113D75" w:rsidRPr="00C4239E">
        <w:rPr>
          <w:sz w:val="24"/>
          <w:szCs w:val="24"/>
        </w:rPr>
        <w:t xml:space="preserve"> </w:t>
      </w:r>
      <w:r w:rsidR="005E1919">
        <w:rPr>
          <w:sz w:val="24"/>
          <w:szCs w:val="24"/>
        </w:rPr>
        <w:t xml:space="preserve"> </w:t>
      </w:r>
      <w:r w:rsidR="00113D75" w:rsidRPr="00C4239E">
        <w:rPr>
          <w:sz w:val="24"/>
          <w:szCs w:val="24"/>
        </w:rPr>
        <w:t xml:space="preserve"> </w:t>
      </w:r>
      <w:r w:rsidR="005E1919" w:rsidRPr="005E1919">
        <w:rPr>
          <w:sz w:val="24"/>
          <w:szCs w:val="24"/>
        </w:rPr>
        <w:t>«</w:t>
      </w:r>
      <w:r w:rsidR="005E1919" w:rsidRPr="005E1919">
        <w:rPr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Мортковского сельского поселения Пучежского муниципального района Ивановской области»</w:t>
      </w:r>
    </w:p>
    <w:p w:rsidR="00890872" w:rsidRPr="007056C2" w:rsidRDefault="00890872" w:rsidP="00113D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90872" w:rsidRPr="007056C2" w:rsidRDefault="00890872" w:rsidP="00890872">
      <w:pPr>
        <w:ind w:firstLine="36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Постановляю:</w:t>
      </w:r>
    </w:p>
    <w:p w:rsidR="00890872" w:rsidRPr="007056C2" w:rsidRDefault="00890872" w:rsidP="00890872">
      <w:pPr>
        <w:tabs>
          <w:tab w:val="left" w:pos="1665"/>
        </w:tabs>
        <w:ind w:firstLine="540"/>
        <w:jc w:val="both"/>
        <w:rPr>
          <w:sz w:val="24"/>
          <w:szCs w:val="24"/>
        </w:rPr>
      </w:pPr>
    </w:p>
    <w:p w:rsidR="009B1897" w:rsidRPr="007056C2" w:rsidRDefault="009B1897" w:rsidP="00054939">
      <w:pPr>
        <w:pStyle w:val="a3"/>
        <w:spacing w:line="276" w:lineRule="auto"/>
        <w:ind w:firstLine="360"/>
        <w:jc w:val="both"/>
        <w:rPr>
          <w:sz w:val="24"/>
          <w:szCs w:val="24"/>
          <w:lang w:eastAsia="fa-IR" w:bidi="fa-IR"/>
        </w:rPr>
      </w:pPr>
      <w:r w:rsidRPr="007056C2">
        <w:rPr>
          <w:sz w:val="24"/>
          <w:szCs w:val="24"/>
          <w:lang w:eastAsia="fa-IR" w:bidi="fa-IR"/>
        </w:rPr>
        <w:t>1.</w:t>
      </w:r>
      <w:r w:rsidR="00890872" w:rsidRPr="007056C2">
        <w:rPr>
          <w:sz w:val="24"/>
          <w:szCs w:val="24"/>
          <w:lang w:eastAsia="fa-IR" w:bidi="fa-IR"/>
        </w:rPr>
        <w:t xml:space="preserve">Утвердить Программу </w:t>
      </w:r>
      <w:r w:rsidR="00C16555">
        <w:rPr>
          <w:sz w:val="24"/>
          <w:szCs w:val="24"/>
          <w:lang w:eastAsia="fa-IR" w:bidi="fa-IR"/>
        </w:rPr>
        <w:t>п</w:t>
      </w:r>
      <w:r w:rsidR="00890872" w:rsidRPr="007056C2">
        <w:rPr>
          <w:sz w:val="24"/>
          <w:szCs w:val="24"/>
          <w:lang w:eastAsia="fa-IR" w:bidi="fa-IR"/>
        </w:rPr>
        <w:t>рофилактик</w:t>
      </w:r>
      <w:r w:rsidR="00C16555">
        <w:rPr>
          <w:sz w:val="24"/>
          <w:szCs w:val="24"/>
          <w:lang w:eastAsia="fa-IR" w:bidi="fa-IR"/>
        </w:rPr>
        <w:t>и</w:t>
      </w:r>
      <w:r w:rsidR="00890872" w:rsidRPr="007056C2">
        <w:rPr>
          <w:sz w:val="24"/>
          <w:szCs w:val="24"/>
          <w:lang w:eastAsia="fa-IR" w:bidi="fa-IR"/>
        </w:rPr>
        <w:t xml:space="preserve"> рисков причинения вреда (ущерба) охраняемым законом ценностям по муниципальному контролю в сфере благоустройства </w:t>
      </w:r>
      <w:r w:rsidR="009C748F" w:rsidRPr="009C748F">
        <w:rPr>
          <w:sz w:val="24"/>
          <w:szCs w:val="24"/>
          <w:lang w:eastAsia="fa-IR" w:bidi="fa-IR"/>
        </w:rPr>
        <w:t xml:space="preserve">на территории </w:t>
      </w:r>
      <w:r w:rsidR="005E1919">
        <w:rPr>
          <w:sz w:val="24"/>
          <w:szCs w:val="24"/>
          <w:lang w:eastAsia="fa-IR" w:bidi="fa-IR"/>
        </w:rPr>
        <w:t>Мортковского</w:t>
      </w:r>
      <w:r w:rsidR="009C748F" w:rsidRPr="009C748F">
        <w:rPr>
          <w:sz w:val="24"/>
          <w:szCs w:val="24"/>
          <w:lang w:eastAsia="fa-IR" w:bidi="fa-IR"/>
        </w:rPr>
        <w:t xml:space="preserve"> сельского поселения Пучежского муниципального района Ивановской области на 202</w:t>
      </w:r>
      <w:r w:rsidR="007045E9">
        <w:rPr>
          <w:sz w:val="24"/>
          <w:szCs w:val="24"/>
          <w:lang w:eastAsia="fa-IR" w:bidi="fa-IR"/>
        </w:rPr>
        <w:t>5</w:t>
      </w:r>
      <w:r w:rsidR="009C748F" w:rsidRPr="009C748F">
        <w:rPr>
          <w:sz w:val="24"/>
          <w:szCs w:val="24"/>
          <w:lang w:eastAsia="fa-IR" w:bidi="fa-IR"/>
        </w:rPr>
        <w:t xml:space="preserve"> год</w:t>
      </w:r>
      <w:r w:rsidR="009C748F">
        <w:rPr>
          <w:sz w:val="24"/>
          <w:szCs w:val="24"/>
          <w:lang w:eastAsia="fa-IR" w:bidi="fa-IR"/>
        </w:rPr>
        <w:t>,</w:t>
      </w:r>
      <w:r w:rsidR="00890872" w:rsidRPr="007056C2">
        <w:rPr>
          <w:sz w:val="24"/>
          <w:szCs w:val="24"/>
          <w:lang w:eastAsia="fa-IR" w:bidi="fa-IR"/>
        </w:rPr>
        <w:t xml:space="preserve"> согласно приложению.</w:t>
      </w:r>
    </w:p>
    <w:p w:rsidR="00890872" w:rsidRDefault="00A22BE5" w:rsidP="00A22BE5">
      <w:pPr>
        <w:jc w:val="both"/>
        <w:rPr>
          <w:sz w:val="24"/>
          <w:szCs w:val="24"/>
        </w:rPr>
      </w:pPr>
      <w:r w:rsidRPr="007056C2">
        <w:rPr>
          <w:color w:val="000000"/>
          <w:sz w:val="24"/>
          <w:szCs w:val="24"/>
        </w:rPr>
        <w:t xml:space="preserve">     </w:t>
      </w:r>
      <w:r w:rsidR="00054939" w:rsidRPr="007056C2">
        <w:rPr>
          <w:color w:val="000000"/>
          <w:sz w:val="24"/>
          <w:szCs w:val="24"/>
        </w:rPr>
        <w:t xml:space="preserve">2. </w:t>
      </w:r>
      <w:proofErr w:type="gramStart"/>
      <w:r w:rsidR="00890872" w:rsidRPr="007056C2">
        <w:rPr>
          <w:sz w:val="24"/>
          <w:szCs w:val="24"/>
        </w:rPr>
        <w:t>Разместить</w:t>
      </w:r>
      <w:proofErr w:type="gramEnd"/>
      <w:r w:rsidR="00890872" w:rsidRPr="007056C2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5E1919"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 Пучежского муниципального района.</w:t>
      </w:r>
    </w:p>
    <w:p w:rsidR="00740582" w:rsidRPr="007056C2" w:rsidRDefault="00740582" w:rsidP="00A22B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</w:t>
      </w:r>
      <w:r w:rsidRPr="00740582">
        <w:rPr>
          <w:color w:val="000000"/>
          <w:sz w:val="24"/>
          <w:szCs w:val="24"/>
        </w:rPr>
        <w:t>Настоящее постановление вступает в силу с 1 января 202</w:t>
      </w:r>
      <w:r w:rsidR="007045E9">
        <w:rPr>
          <w:color w:val="000000"/>
          <w:sz w:val="24"/>
          <w:szCs w:val="24"/>
        </w:rPr>
        <w:t>5</w:t>
      </w:r>
      <w:r w:rsidRPr="00740582">
        <w:rPr>
          <w:color w:val="000000"/>
          <w:sz w:val="24"/>
          <w:szCs w:val="24"/>
        </w:rPr>
        <w:t xml:space="preserve"> г</w:t>
      </w:r>
    </w:p>
    <w:p w:rsidR="00890872" w:rsidRPr="007056C2" w:rsidRDefault="00A22BE5" w:rsidP="00A22BE5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     </w:t>
      </w:r>
      <w:r w:rsidR="00740582">
        <w:rPr>
          <w:sz w:val="24"/>
          <w:szCs w:val="24"/>
        </w:rPr>
        <w:t>4</w:t>
      </w:r>
      <w:r w:rsidR="009B1897" w:rsidRPr="007056C2">
        <w:rPr>
          <w:sz w:val="24"/>
          <w:szCs w:val="24"/>
        </w:rPr>
        <w:t>.</w:t>
      </w:r>
      <w:r w:rsidR="00054939" w:rsidRPr="007056C2">
        <w:rPr>
          <w:sz w:val="24"/>
          <w:szCs w:val="24"/>
        </w:rPr>
        <w:t xml:space="preserve"> </w:t>
      </w:r>
      <w:r w:rsidR="00890872" w:rsidRPr="007056C2">
        <w:rPr>
          <w:sz w:val="24"/>
          <w:szCs w:val="24"/>
        </w:rPr>
        <w:t xml:space="preserve"> </w:t>
      </w:r>
      <w:proofErr w:type="gramStart"/>
      <w:r w:rsidR="00890872" w:rsidRPr="007056C2">
        <w:rPr>
          <w:sz w:val="24"/>
          <w:szCs w:val="24"/>
        </w:rPr>
        <w:t>Контроль за</w:t>
      </w:r>
      <w:proofErr w:type="gramEnd"/>
      <w:r w:rsidR="00890872" w:rsidRPr="007056C2">
        <w:rPr>
          <w:sz w:val="24"/>
          <w:szCs w:val="24"/>
        </w:rPr>
        <w:t xml:space="preserve"> исполнением настоящего постановления </w:t>
      </w:r>
      <w:r w:rsidR="00890872" w:rsidRPr="007056C2">
        <w:rPr>
          <w:color w:val="000000"/>
          <w:sz w:val="24"/>
          <w:szCs w:val="24"/>
        </w:rPr>
        <w:t>оставляю за собой.</w:t>
      </w:r>
    </w:p>
    <w:p w:rsidR="00890872" w:rsidRPr="007056C2" w:rsidRDefault="00890872" w:rsidP="008908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Глава </w:t>
      </w:r>
      <w:r w:rsidR="005E1919">
        <w:rPr>
          <w:sz w:val="24"/>
          <w:szCs w:val="24"/>
        </w:rPr>
        <w:t>Мортковского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сельского поселения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Пучежского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муниципального района                                </w:t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  <w:t xml:space="preserve">  </w:t>
      </w:r>
      <w:r w:rsidR="009B1897" w:rsidRPr="007056C2">
        <w:rPr>
          <w:sz w:val="24"/>
          <w:szCs w:val="24"/>
        </w:rPr>
        <w:t xml:space="preserve">             </w:t>
      </w:r>
      <w:r w:rsidRPr="007056C2">
        <w:rPr>
          <w:sz w:val="24"/>
          <w:szCs w:val="24"/>
        </w:rPr>
        <w:t xml:space="preserve">   </w:t>
      </w:r>
      <w:r w:rsidR="005E1919">
        <w:rPr>
          <w:sz w:val="24"/>
          <w:szCs w:val="24"/>
        </w:rPr>
        <w:t>Г.Ф.</w:t>
      </w:r>
      <w:proofErr w:type="gramStart"/>
      <w:r w:rsidR="005E1919">
        <w:rPr>
          <w:sz w:val="24"/>
          <w:szCs w:val="24"/>
        </w:rPr>
        <w:t>Липецкая</w:t>
      </w:r>
      <w:proofErr w:type="gramEnd"/>
    </w:p>
    <w:p w:rsidR="00890872" w:rsidRPr="007056C2" w:rsidRDefault="00890872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5E1919" w:rsidP="00890872">
      <w:pPr>
        <w:jc w:val="right"/>
        <w:rPr>
          <w:sz w:val="24"/>
          <w:szCs w:val="24"/>
        </w:rPr>
      </w:pPr>
      <w:r>
        <w:rPr>
          <w:sz w:val="24"/>
          <w:szCs w:val="24"/>
        </w:rPr>
        <w:t>Мортковского</w:t>
      </w:r>
      <w:r w:rsidR="00890872" w:rsidRPr="007056C2">
        <w:rPr>
          <w:sz w:val="24"/>
          <w:szCs w:val="24"/>
        </w:rPr>
        <w:t xml:space="preserve"> 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t>Пучежского муниципального района</w:t>
      </w: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895783">
        <w:rPr>
          <w:sz w:val="24"/>
          <w:szCs w:val="24"/>
        </w:rPr>
        <w:t xml:space="preserve">    .2</w:t>
      </w:r>
      <w:r w:rsidRPr="00F84894">
        <w:rPr>
          <w:sz w:val="24"/>
          <w:szCs w:val="24"/>
        </w:rPr>
        <w:t>02</w:t>
      </w:r>
      <w:r w:rsidR="007045E9">
        <w:rPr>
          <w:sz w:val="24"/>
          <w:szCs w:val="24"/>
        </w:rPr>
        <w:t>4</w:t>
      </w:r>
      <w:r w:rsidR="00CE2732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г. №</w:t>
      </w:r>
      <w:r w:rsidR="00EA6333" w:rsidRPr="00F84894">
        <w:rPr>
          <w:sz w:val="24"/>
          <w:szCs w:val="24"/>
        </w:rPr>
        <w:t xml:space="preserve"> </w:t>
      </w:r>
      <w:proofErr w:type="gramStart"/>
      <w:r w:rsidRPr="00F84894">
        <w:rPr>
          <w:sz w:val="24"/>
          <w:szCs w:val="24"/>
        </w:rPr>
        <w:t>-п</w:t>
      </w:r>
      <w:proofErr w:type="gramEnd"/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</w:t>
      </w:r>
      <w:r w:rsidR="005E1919">
        <w:rPr>
          <w:b/>
          <w:sz w:val="24"/>
          <w:szCs w:val="24"/>
        </w:rPr>
        <w:t>Мортковского</w:t>
      </w:r>
      <w:r w:rsidR="005B5C0E" w:rsidRPr="005B5C0E">
        <w:rPr>
          <w:b/>
          <w:sz w:val="24"/>
          <w:szCs w:val="24"/>
        </w:rPr>
        <w:t xml:space="preserve"> 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7045E9">
        <w:rPr>
          <w:b/>
          <w:sz w:val="24"/>
          <w:szCs w:val="24"/>
        </w:rPr>
        <w:t>5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="007056C2" w:rsidRPr="007056C2">
        <w:rPr>
          <w:color w:val="000000"/>
          <w:sz w:val="24"/>
          <w:szCs w:val="24"/>
        </w:rPr>
        <w:t xml:space="preserve">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7056C2" w:rsidRPr="007056C2">
        <w:rPr>
          <w:color w:val="000000"/>
          <w:sz w:val="24"/>
          <w:szCs w:val="24"/>
        </w:rPr>
        <w:t xml:space="preserve"> 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</w:t>
      </w:r>
      <w:proofErr w:type="gramStart"/>
      <w:r w:rsidRPr="00474D8E">
        <w:rPr>
          <w:rFonts w:eastAsiaTheme="minorHAnsi" w:cstheme="minorBidi"/>
          <w:sz w:val="24"/>
          <w:szCs w:val="24"/>
        </w:rPr>
        <w:t xml:space="preserve">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>, утвержденных</w:t>
      </w:r>
      <w:proofErr w:type="gramEnd"/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proofErr w:type="gramStart"/>
      <w:r w:rsidRPr="00474D8E">
        <w:rPr>
          <w:rFonts w:eastAsiaTheme="minorHAnsi" w:cstheme="minorBidi"/>
          <w:sz w:val="24"/>
          <w:szCs w:val="24"/>
        </w:rPr>
        <w:t>Ответственным</w:t>
      </w:r>
      <w:proofErr w:type="gramEnd"/>
      <w:r w:rsidRPr="00474D8E">
        <w:rPr>
          <w:rFonts w:eastAsiaTheme="minorHAnsi" w:cstheme="minorBidi"/>
          <w:sz w:val="24"/>
          <w:szCs w:val="24"/>
        </w:rPr>
        <w:t xml:space="preserve">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5E1919">
        <w:rPr>
          <w:color w:val="1E1D1E"/>
          <w:sz w:val="24"/>
          <w:szCs w:val="24"/>
          <w:shd w:val="clear" w:color="auto" w:fill="FFFFFF"/>
        </w:rPr>
        <w:t xml:space="preserve">специалиста </w:t>
      </w:r>
      <w:r w:rsidR="00137381" w:rsidRPr="00137381">
        <w:rPr>
          <w:color w:val="1E1D1E"/>
          <w:sz w:val="24"/>
          <w:szCs w:val="24"/>
          <w:shd w:val="clear" w:color="auto" w:fill="FFFFFF"/>
        </w:rPr>
        <w:t xml:space="preserve">администрации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137381">
        <w:rPr>
          <w:color w:val="1E1D1E"/>
          <w:sz w:val="24"/>
          <w:szCs w:val="24"/>
          <w:shd w:val="clear" w:color="auto" w:fill="FFFFFF"/>
        </w:rPr>
        <w:t xml:space="preserve">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В </w:t>
      </w:r>
      <w:r w:rsidR="001351C1">
        <w:rPr>
          <w:rFonts w:eastAsiaTheme="minorHAnsi" w:cstheme="minorBidi"/>
          <w:sz w:val="24"/>
          <w:szCs w:val="24"/>
          <w:lang w:eastAsia="ar-SA"/>
        </w:rPr>
        <w:t>2024 году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администрацией </w:t>
      </w:r>
      <w:r w:rsidR="005E1919">
        <w:rPr>
          <w:color w:val="000000"/>
          <w:sz w:val="24"/>
          <w:szCs w:val="24"/>
        </w:rPr>
        <w:t>Мортковского</w:t>
      </w:r>
      <w:r w:rsidR="005E1919"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>(далее – муниципальный контроль) за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год, не представляется возможным.  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1.5. В период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</w:t>
      </w:r>
      <w:r w:rsidR="004D26A8">
        <w:rPr>
          <w:rFonts w:eastAsiaTheme="minorHAnsi" w:cstheme="minorBidi"/>
          <w:sz w:val="24"/>
          <w:szCs w:val="24"/>
          <w:lang w:eastAsia="ar-SA"/>
        </w:rPr>
        <w:t>: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1) информирование</w:t>
      </w:r>
      <w:r w:rsidR="00DA0CD5" w:rsidRPr="00DA0CD5">
        <w:rPr>
          <w:color w:val="1E1D1E"/>
        </w:rPr>
        <w:t>;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t>2</w:t>
      </w:r>
      <w:r w:rsidR="00DA0CD5" w:rsidRPr="00DA0CD5">
        <w:rPr>
          <w:color w:val="1E1D1E"/>
        </w:rPr>
        <w:t>) объявление предостережения</w:t>
      </w:r>
      <w:r>
        <w:rPr>
          <w:color w:val="1E1D1E"/>
        </w:rPr>
        <w:t>;</w:t>
      </w:r>
      <w:r w:rsidR="00DA0CD5" w:rsidRPr="00DA0CD5">
        <w:rPr>
          <w:color w:val="1E1D1E"/>
        </w:rPr>
        <w:t xml:space="preserve"> </w:t>
      </w:r>
    </w:p>
    <w:p w:rsidR="00DA0CD5" w:rsidRPr="00474D8E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>
        <w:rPr>
          <w:color w:val="1E1D1E"/>
        </w:rPr>
        <w:lastRenderedPageBreak/>
        <w:t>3) консультирование.</w:t>
      </w:r>
    </w:p>
    <w:p w:rsidR="00A91E99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В период 202</w:t>
      </w:r>
      <w:r w:rsidR="007045E9">
        <w:rPr>
          <w:rFonts w:eastAsiaTheme="minorHAnsi" w:cstheme="minorBidi"/>
          <w:sz w:val="24"/>
          <w:szCs w:val="24"/>
          <w:lang w:eastAsia="ar-SA"/>
        </w:rPr>
        <w:t>4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A91E99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7045E9">
        <w:rPr>
          <w:rFonts w:eastAsiaTheme="minorHAnsi" w:cstheme="minorBidi"/>
          <w:sz w:val="24"/>
          <w:szCs w:val="24"/>
          <w:lang w:eastAsia="ar-SA"/>
        </w:rPr>
        <w:t>5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год, приведенный в разделе 3 настоящей Программы.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</w:t>
      </w:r>
      <w:proofErr w:type="gramStart"/>
      <w:r w:rsidRPr="00474D8E">
        <w:rPr>
          <w:rFonts w:eastAsiaTheme="minorHAnsi" w:cstheme="minorBidi"/>
          <w:sz w:val="24"/>
          <w:szCs w:val="24"/>
          <w:lang w:eastAsia="ar-SA"/>
        </w:rPr>
        <w:t>сайте</w:t>
      </w:r>
      <w:proofErr w:type="gramEnd"/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474D8E" w:rsidRPr="00474D8E" w:rsidRDefault="00474D8E" w:rsidP="00474D8E">
      <w:pPr>
        <w:ind w:firstLine="709"/>
        <w:jc w:val="both"/>
        <w:rPr>
          <w:rFonts w:eastAsiaTheme="minorHAnsi" w:cstheme="minorBidi"/>
          <w:sz w:val="24"/>
          <w:szCs w:val="24"/>
        </w:rPr>
      </w:pPr>
      <w:r w:rsidRPr="00474D8E">
        <w:rPr>
          <w:rFonts w:eastAsiaTheme="minorHAnsi" w:cstheme="minorBidi"/>
          <w:sz w:val="24"/>
          <w:szCs w:val="24"/>
        </w:rPr>
        <w:t xml:space="preserve">1.6. Проведение профилактических мероприятий, направленных на соблюдение контролируемыми лицами обязательных требований </w:t>
      </w:r>
      <w:r w:rsidR="0024304D">
        <w:rPr>
          <w:rFonts w:eastAsiaTheme="minorHAnsi" w:cstheme="minorBidi"/>
          <w:sz w:val="24"/>
          <w:szCs w:val="24"/>
        </w:rPr>
        <w:t>действующего</w:t>
      </w:r>
      <w:r w:rsidRPr="00474D8E">
        <w:rPr>
          <w:rFonts w:eastAsiaTheme="minorHAnsi" w:cstheme="minorBidi"/>
          <w:sz w:val="24"/>
          <w:szCs w:val="24"/>
        </w:rPr>
        <w:t xml:space="preserve">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73674" w:rsidRPr="007056C2" w:rsidRDefault="00F73674" w:rsidP="00474D8E">
      <w:pPr>
        <w:jc w:val="both"/>
        <w:rPr>
          <w:color w:val="000000"/>
          <w:sz w:val="24"/>
          <w:szCs w:val="24"/>
        </w:rPr>
      </w:pPr>
    </w:p>
    <w:p w:rsidR="00890872" w:rsidRPr="007056C2" w:rsidRDefault="00890872" w:rsidP="00890872">
      <w:pPr>
        <w:ind w:firstLine="708"/>
        <w:jc w:val="both"/>
        <w:rPr>
          <w:color w:val="FF0000"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4) повышение уровня благоустройства, соблюдения чистоты и порядка на территории </w:t>
      </w:r>
      <w:r w:rsidR="007045E9">
        <w:rPr>
          <w:sz w:val="24"/>
          <w:szCs w:val="24"/>
        </w:rPr>
        <w:t>Мортковского</w:t>
      </w:r>
      <w:r w:rsidRPr="007056C2">
        <w:rPr>
          <w:sz w:val="24"/>
          <w:szCs w:val="24"/>
        </w:rPr>
        <w:t xml:space="preserve"> 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Pr="007056C2" w:rsidRDefault="00890872" w:rsidP="00890872">
      <w:pPr>
        <w:pStyle w:val="a3"/>
        <w:jc w:val="center"/>
        <w:rPr>
          <w:b/>
          <w:i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51C1" w:rsidRPr="007056C2" w:rsidRDefault="001351C1" w:rsidP="001351C1">
      <w:pPr>
        <w:pStyle w:val="a3"/>
        <w:jc w:val="center"/>
        <w:rPr>
          <w:b/>
          <w:i/>
          <w:sz w:val="24"/>
          <w:szCs w:val="24"/>
        </w:rPr>
      </w:pPr>
    </w:p>
    <w:p w:rsidR="001351C1" w:rsidRPr="00063352" w:rsidRDefault="001351C1" w:rsidP="001351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35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 предусмотренных статьями 46,47,49,50,52 Федерального закона от 31.07.2020г. № 248 – ФЗ.</w:t>
      </w:r>
    </w:p>
    <w:p w:rsidR="001351C1" w:rsidRPr="00063352" w:rsidRDefault="001351C1" w:rsidP="001351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352">
        <w:rPr>
          <w:sz w:val="24"/>
          <w:szCs w:val="24"/>
        </w:rPr>
        <w:t>3.2. План проведения профилактических мероприятий:</w:t>
      </w:r>
    </w:p>
    <w:p w:rsidR="001351C1" w:rsidRPr="000F1F60" w:rsidRDefault="001351C1" w:rsidP="001351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63352">
              <w:rPr>
                <w:b/>
                <w:color w:val="000000"/>
                <w:sz w:val="24"/>
                <w:szCs w:val="24"/>
              </w:rPr>
              <w:t>№</w:t>
            </w:r>
          </w:p>
          <w:p w:rsidR="001351C1" w:rsidRPr="00063352" w:rsidRDefault="001351C1" w:rsidP="00F61658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335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3352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6335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351C1" w:rsidRPr="00301DAA" w:rsidRDefault="001351C1" w:rsidP="00F6165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1351C1" w:rsidRPr="00301DAA" w:rsidRDefault="001351C1" w:rsidP="00F616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1351C1" w:rsidRPr="00301DAA" w:rsidRDefault="001351C1" w:rsidP="00F616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Должностные лица, ответственные за реализацию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Размещение на официальном сайте администрации</w:t>
            </w:r>
            <w:r>
              <w:rPr>
                <w:sz w:val="24"/>
                <w:szCs w:val="24"/>
              </w:rPr>
              <w:t xml:space="preserve"> 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и  поддержание в актуальном            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  <w:vertAlign w:val="superscript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Размещение на официальном              сайте администрации </w:t>
            </w:r>
            <w:r>
              <w:rPr>
                <w:sz w:val="24"/>
                <w:szCs w:val="24"/>
              </w:rPr>
              <w:t xml:space="preserve">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сведений об изменениях, внесенных в          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3352">
              <w:rPr>
                <w:sz w:val="24"/>
                <w:szCs w:val="24"/>
              </w:rPr>
              <w:t>в течени</w:t>
            </w:r>
            <w:proofErr w:type="gramStart"/>
            <w:r w:rsidRPr="00063352">
              <w:rPr>
                <w:sz w:val="24"/>
                <w:szCs w:val="24"/>
              </w:rPr>
              <w:t>и</w:t>
            </w:r>
            <w:proofErr w:type="gramEnd"/>
            <w:r w:rsidRPr="00063352">
              <w:rPr>
                <w:sz w:val="24"/>
                <w:szCs w:val="24"/>
              </w:rPr>
              <w:t xml:space="preserve">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</w:t>
            </w:r>
            <w:r>
              <w:rPr>
                <w:sz w:val="24"/>
                <w:szCs w:val="24"/>
              </w:rPr>
              <w:t xml:space="preserve">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района, в средствах массовой информации и в иных формах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3352">
              <w:rPr>
                <w:sz w:val="24"/>
                <w:szCs w:val="24"/>
              </w:rPr>
              <w:t>в течение года (при необходимости)</w:t>
            </w:r>
          </w:p>
          <w:p w:rsidR="001351C1" w:rsidRPr="00063352" w:rsidRDefault="001351C1" w:rsidP="00F616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1351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Подготовка и размещение на официальном </w:t>
            </w:r>
            <w:r w:rsidRPr="00063352">
              <w:rPr>
                <w:sz w:val="24"/>
                <w:szCs w:val="24"/>
              </w:rPr>
              <w:lastRenderedPageBreak/>
              <w:t xml:space="preserve">сайте администрации </w:t>
            </w:r>
            <w:r>
              <w:rPr>
                <w:sz w:val="24"/>
                <w:szCs w:val="24"/>
              </w:rPr>
              <w:t xml:space="preserve">Мортковского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lastRenderedPageBreak/>
              <w:t xml:space="preserve">до 15 марта года, </w:t>
            </w:r>
            <w:r w:rsidRPr="00063352">
              <w:rPr>
                <w:color w:val="000000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063352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 xml:space="preserve">Должностное лицо </w:t>
            </w: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Разработка, утверждение и             размещение на официальном сайте администрации</w:t>
            </w:r>
            <w:r w:rsidR="00B32CD6">
              <w:rPr>
                <w:sz w:val="24"/>
                <w:szCs w:val="24"/>
              </w:rPr>
              <w:t xml:space="preserve"> Мортковского сельского поселения</w:t>
            </w:r>
            <w:r w:rsidRPr="00063352">
              <w:rPr>
                <w:sz w:val="24"/>
                <w:szCs w:val="24"/>
              </w:rPr>
              <w:t xml:space="preserve">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размещение – до 1 октября,</w:t>
            </w:r>
          </w:p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утверждение – не позднее 20 декабря</w:t>
            </w:r>
          </w:p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10065" w:type="dxa"/>
            <w:gridSpan w:val="4"/>
            <w:shd w:val="clear" w:color="auto" w:fill="auto"/>
          </w:tcPr>
          <w:p w:rsidR="001351C1" w:rsidRPr="00063352" w:rsidRDefault="001351C1" w:rsidP="00F616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B32CD6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Подготовка и размещение на официальном сайте администрации</w:t>
            </w:r>
            <w:r w:rsidR="00B32CD6">
              <w:rPr>
                <w:sz w:val="24"/>
                <w:szCs w:val="24"/>
              </w:rPr>
              <w:t xml:space="preserve"> Мортковского сельского поселения</w:t>
            </w:r>
            <w:r w:rsidRPr="00063352">
              <w:rPr>
                <w:sz w:val="24"/>
                <w:szCs w:val="24"/>
              </w:rPr>
              <w:t xml:space="preserve"> Пучежского муниципального района доклада о </w:t>
            </w:r>
          </w:p>
          <w:p w:rsidR="001351C1" w:rsidRPr="00063352" w:rsidRDefault="00B32CD6" w:rsidP="00F616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 w:rsidR="001351C1" w:rsidRPr="00063352">
              <w:rPr>
                <w:sz w:val="24"/>
                <w:szCs w:val="24"/>
              </w:rPr>
              <w:t>применительно</w:t>
            </w:r>
            <w:r>
              <w:rPr>
                <w:sz w:val="24"/>
                <w:szCs w:val="24"/>
              </w:rPr>
              <w:t>й</w:t>
            </w:r>
            <w:r w:rsidR="001351C1" w:rsidRPr="00063352">
              <w:rPr>
                <w:sz w:val="24"/>
                <w:szCs w:val="24"/>
              </w:rPr>
              <w:t xml:space="preserve"> практике 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 xml:space="preserve">до 15 марта года, следующего за </w:t>
            </w:r>
            <w:proofErr w:type="gramStart"/>
            <w:r w:rsidRPr="00063352">
              <w:rPr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10065" w:type="dxa"/>
            <w:gridSpan w:val="4"/>
            <w:shd w:val="clear" w:color="auto" w:fill="auto"/>
          </w:tcPr>
          <w:p w:rsidR="001351C1" w:rsidRPr="00063352" w:rsidRDefault="001351C1" w:rsidP="00F616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063352">
              <w:rPr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не реже чем 2 раза в год (I и IV квартал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063352">
              <w:rPr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10065" w:type="dxa"/>
            <w:gridSpan w:val="4"/>
            <w:shd w:val="clear" w:color="auto" w:fill="auto"/>
          </w:tcPr>
          <w:p w:rsidR="001351C1" w:rsidRPr="00063352" w:rsidRDefault="001351C1" w:rsidP="00F61658">
            <w:pPr>
              <w:jc w:val="center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063352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063352">
              <w:rPr>
                <w:color w:val="000000"/>
                <w:sz w:val="24"/>
                <w:szCs w:val="24"/>
              </w:rPr>
              <w:t xml:space="preserve"> года (при принятии решения должностными лицами, уполномоченными на осуществление 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1351C1" w:rsidRPr="009A76E3" w:rsidTr="00F61658">
        <w:tc>
          <w:tcPr>
            <w:tcW w:w="709" w:type="dxa"/>
            <w:shd w:val="clear" w:color="auto" w:fill="auto"/>
          </w:tcPr>
          <w:p w:rsidR="001351C1" w:rsidRPr="00063352" w:rsidRDefault="001351C1" w:rsidP="00F61658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1351C1" w:rsidRPr="00063352" w:rsidRDefault="001351C1" w:rsidP="00F61658">
            <w:pPr>
              <w:pStyle w:val="a8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Консультирование контролируемых лиц и их представителей по телефону, посредством видеоконференцсвязи, на личном приеме либо в ходе  проведения профилактического мероприятия, контрольного мероприятия по следующим   вопросам:</w:t>
            </w:r>
          </w:p>
          <w:p w:rsidR="001351C1" w:rsidRPr="00063352" w:rsidRDefault="001351C1" w:rsidP="00F61658">
            <w:pPr>
              <w:pStyle w:val="a8"/>
              <w:tabs>
                <w:tab w:val="left" w:pos="0"/>
              </w:tabs>
              <w:spacing w:before="0"/>
              <w:ind w:left="34" w:firstLine="0"/>
              <w:rPr>
                <w:sz w:val="24"/>
              </w:rPr>
            </w:pPr>
            <w:r w:rsidRPr="00063352">
              <w:rPr>
                <w:sz w:val="24"/>
              </w:rPr>
              <w:t>– организация и осуществление муниципального контроля;</w:t>
            </w:r>
          </w:p>
          <w:p w:rsidR="001351C1" w:rsidRPr="00063352" w:rsidRDefault="001351C1" w:rsidP="00F61658">
            <w:pPr>
              <w:pStyle w:val="a8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– порядок осуществления профилактических, контрольных мероприятий;</w:t>
            </w:r>
          </w:p>
          <w:p w:rsidR="001351C1" w:rsidRPr="00063352" w:rsidRDefault="001351C1" w:rsidP="00F61658">
            <w:pPr>
              <w:pStyle w:val="a8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– применение мер ответственности               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в течение года</w:t>
            </w:r>
          </w:p>
          <w:p w:rsidR="001351C1" w:rsidRPr="00063352" w:rsidRDefault="001351C1" w:rsidP="00F61658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1351C1" w:rsidRPr="009A76E3" w:rsidRDefault="001351C1" w:rsidP="00F61658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</w:tbl>
    <w:p w:rsidR="001351C1" w:rsidRPr="00A84B07" w:rsidRDefault="001351C1" w:rsidP="001351C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51C1" w:rsidRPr="007056C2" w:rsidRDefault="001351C1" w:rsidP="001351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CD6" w:rsidRPr="007056C2" w:rsidRDefault="00B32CD6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="001351C1">
        <w:rPr>
          <w:sz w:val="24"/>
          <w:szCs w:val="24"/>
        </w:rPr>
        <w:t xml:space="preserve">4.1. </w:t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Значение показателя</w:t>
            </w:r>
          </w:p>
        </w:tc>
      </w:tr>
      <w:tr w:rsidR="00890872" w:rsidRPr="007056C2" w:rsidTr="003735ED">
        <w:trPr>
          <w:tblHeader/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2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не менее 60 % опрошенных</w:t>
            </w:r>
          </w:p>
          <w:p w:rsidR="00890872" w:rsidRPr="007056C2" w:rsidRDefault="00890872" w:rsidP="003735ED">
            <w:pPr>
              <w:pStyle w:val="a3"/>
              <w:jc w:val="center"/>
              <w:rPr>
                <w:sz w:val="24"/>
                <w:szCs w:val="24"/>
              </w:rPr>
            </w:pPr>
            <w:r w:rsidRPr="007056C2">
              <w:rPr>
                <w:sz w:val="24"/>
                <w:szCs w:val="24"/>
              </w:rPr>
              <w:t>контролируемых лиц</w:t>
            </w:r>
          </w:p>
        </w:tc>
      </w:tr>
      <w:tr w:rsidR="00890872" w:rsidRPr="007056C2" w:rsidTr="003735ED">
        <w:trPr>
          <w:jc w:val="center"/>
        </w:trPr>
        <w:tc>
          <w:tcPr>
            <w:tcW w:w="5023" w:type="dxa"/>
          </w:tcPr>
          <w:p w:rsidR="00890872" w:rsidRPr="007056C2" w:rsidRDefault="00890872" w:rsidP="003735ED">
            <w:pPr>
              <w:pStyle w:val="Default"/>
              <w:jc w:val="center"/>
            </w:pPr>
            <w:r w:rsidRPr="007056C2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7056C2" w:rsidRDefault="00890872" w:rsidP="003735E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056C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351C1" w:rsidRPr="006626D6" w:rsidRDefault="001351C1" w:rsidP="001351C1">
      <w:pPr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626D6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626D6">
        <w:rPr>
          <w:sz w:val="24"/>
          <w:szCs w:val="24"/>
        </w:rPr>
        <w:t xml:space="preserve">в соответствии с Планом профилактических мероприятий при осуществлении муниципального контроля </w:t>
      </w:r>
      <w:r>
        <w:rPr>
          <w:sz w:val="24"/>
          <w:szCs w:val="24"/>
        </w:rPr>
        <w:t xml:space="preserve">в сфере благоустройства </w:t>
      </w:r>
      <w:r w:rsidRPr="006626D6">
        <w:rPr>
          <w:sz w:val="24"/>
          <w:szCs w:val="24"/>
        </w:rPr>
        <w:t>на территории</w:t>
      </w:r>
      <w:proofErr w:type="gramEnd"/>
      <w:r w:rsidRPr="006626D6">
        <w:rPr>
          <w:sz w:val="24"/>
          <w:szCs w:val="24"/>
        </w:rPr>
        <w:t xml:space="preserve"> </w:t>
      </w:r>
      <w:r w:rsidR="00B32CD6">
        <w:rPr>
          <w:sz w:val="24"/>
          <w:szCs w:val="24"/>
        </w:rPr>
        <w:t xml:space="preserve">Мортковского </w:t>
      </w:r>
      <w:r>
        <w:rPr>
          <w:sz w:val="24"/>
          <w:szCs w:val="24"/>
        </w:rPr>
        <w:t xml:space="preserve">сельского поселения </w:t>
      </w:r>
      <w:r w:rsidRPr="006626D6">
        <w:rPr>
          <w:sz w:val="24"/>
          <w:szCs w:val="24"/>
        </w:rPr>
        <w:t>Пучежского муниципального района Ивановской области  на 202</w:t>
      </w:r>
      <w:r>
        <w:rPr>
          <w:sz w:val="24"/>
          <w:szCs w:val="24"/>
        </w:rPr>
        <w:t>5</w:t>
      </w:r>
      <w:r w:rsidRPr="006626D6">
        <w:rPr>
          <w:sz w:val="24"/>
          <w:szCs w:val="24"/>
        </w:rPr>
        <w:t xml:space="preserve"> год. </w:t>
      </w:r>
    </w:p>
    <w:p w:rsidR="00F73674" w:rsidRPr="007056C2" w:rsidRDefault="00F73674" w:rsidP="00F73674">
      <w:pPr>
        <w:ind w:firstLine="54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90872"/>
    <w:rsid w:val="00054939"/>
    <w:rsid w:val="0008312F"/>
    <w:rsid w:val="0009388C"/>
    <w:rsid w:val="00113D75"/>
    <w:rsid w:val="001351C1"/>
    <w:rsid w:val="00137381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35500"/>
    <w:rsid w:val="003A3BF3"/>
    <w:rsid w:val="003B5002"/>
    <w:rsid w:val="003F4E5E"/>
    <w:rsid w:val="00411B18"/>
    <w:rsid w:val="00415498"/>
    <w:rsid w:val="00421960"/>
    <w:rsid w:val="004363B2"/>
    <w:rsid w:val="004528BB"/>
    <w:rsid w:val="004678F4"/>
    <w:rsid w:val="00474D8E"/>
    <w:rsid w:val="004816EF"/>
    <w:rsid w:val="00481D16"/>
    <w:rsid w:val="00493D58"/>
    <w:rsid w:val="004972C0"/>
    <w:rsid w:val="004D26A8"/>
    <w:rsid w:val="0051503F"/>
    <w:rsid w:val="00517A18"/>
    <w:rsid w:val="005B5C0E"/>
    <w:rsid w:val="005E1919"/>
    <w:rsid w:val="006034E3"/>
    <w:rsid w:val="006C013D"/>
    <w:rsid w:val="007045E9"/>
    <w:rsid w:val="007056C2"/>
    <w:rsid w:val="00740582"/>
    <w:rsid w:val="007964BF"/>
    <w:rsid w:val="007D1846"/>
    <w:rsid w:val="0081555B"/>
    <w:rsid w:val="008239BC"/>
    <w:rsid w:val="0087346D"/>
    <w:rsid w:val="00890872"/>
    <w:rsid w:val="00895783"/>
    <w:rsid w:val="009073AF"/>
    <w:rsid w:val="009B1897"/>
    <w:rsid w:val="009C748F"/>
    <w:rsid w:val="009E655F"/>
    <w:rsid w:val="00A22BE5"/>
    <w:rsid w:val="00A474BB"/>
    <w:rsid w:val="00A6453E"/>
    <w:rsid w:val="00A91E99"/>
    <w:rsid w:val="00AC0BEA"/>
    <w:rsid w:val="00B02721"/>
    <w:rsid w:val="00B32CD6"/>
    <w:rsid w:val="00B50C7D"/>
    <w:rsid w:val="00BB0033"/>
    <w:rsid w:val="00BE0CB6"/>
    <w:rsid w:val="00BF1662"/>
    <w:rsid w:val="00C16555"/>
    <w:rsid w:val="00C178CC"/>
    <w:rsid w:val="00C35204"/>
    <w:rsid w:val="00C41208"/>
    <w:rsid w:val="00C73B82"/>
    <w:rsid w:val="00C8549D"/>
    <w:rsid w:val="00CD0AB6"/>
    <w:rsid w:val="00CE2732"/>
    <w:rsid w:val="00D22CA8"/>
    <w:rsid w:val="00D41CFF"/>
    <w:rsid w:val="00D637D5"/>
    <w:rsid w:val="00DA0CD5"/>
    <w:rsid w:val="00DD311F"/>
    <w:rsid w:val="00E16771"/>
    <w:rsid w:val="00E94024"/>
    <w:rsid w:val="00EA6333"/>
    <w:rsid w:val="00ED2A72"/>
    <w:rsid w:val="00F113FA"/>
    <w:rsid w:val="00F16697"/>
    <w:rsid w:val="00F3271D"/>
    <w:rsid w:val="00F34C74"/>
    <w:rsid w:val="00F73674"/>
    <w:rsid w:val="00F84894"/>
    <w:rsid w:val="00FF3CE6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2022-12-09T11:11:00Z</cp:lastPrinted>
  <dcterms:created xsi:type="dcterms:W3CDTF">2024-10-09T11:42:00Z</dcterms:created>
  <dcterms:modified xsi:type="dcterms:W3CDTF">2024-10-11T06:25:00Z</dcterms:modified>
</cp:coreProperties>
</file>