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A10" w:rsidRPr="00760A10" w:rsidRDefault="00760A10" w:rsidP="00760A10">
      <w:pPr>
        <w:jc w:val="center"/>
      </w:pPr>
      <w:bookmarkStart w:id="0" w:name="_GoBack"/>
      <w:bookmarkEnd w:id="0"/>
    </w:p>
    <w:p w:rsidR="00760A10" w:rsidRPr="00760A10" w:rsidRDefault="00760A10" w:rsidP="00760A10">
      <w:pPr>
        <w:pStyle w:val="ConsPlusNormal"/>
        <w:widowControl/>
        <w:ind w:firstLine="0"/>
        <w:rPr>
          <w:rFonts w:ascii="Times New Roman" w:hAnsi="Times New Roman" w:cs="Times New Roman"/>
          <w:sz w:val="24"/>
          <w:szCs w:val="24"/>
        </w:rPr>
      </w:pPr>
    </w:p>
    <w:p w:rsidR="00760A10" w:rsidRPr="00760A10" w:rsidRDefault="00760A10" w:rsidP="00760A10">
      <w:pPr>
        <w:pStyle w:val="ConsPlusNormal"/>
        <w:widowControl/>
        <w:ind w:firstLine="0"/>
        <w:jc w:val="right"/>
        <w:outlineLvl w:val="0"/>
        <w:rPr>
          <w:rFonts w:ascii="Times New Roman" w:hAnsi="Times New Roman" w:cs="Times New Roman"/>
          <w:sz w:val="24"/>
          <w:szCs w:val="24"/>
        </w:rPr>
      </w:pPr>
      <w:r w:rsidRPr="00760A10">
        <w:rPr>
          <w:rFonts w:ascii="Times New Roman" w:hAnsi="Times New Roman" w:cs="Times New Roman"/>
          <w:sz w:val="24"/>
          <w:szCs w:val="24"/>
        </w:rPr>
        <w:t>Приложение к решению</w:t>
      </w:r>
    </w:p>
    <w:p w:rsidR="00760A10" w:rsidRPr="00760A10" w:rsidRDefault="00760A10" w:rsidP="00760A10">
      <w:pPr>
        <w:pStyle w:val="ConsPlusNormal"/>
        <w:widowControl/>
        <w:ind w:firstLine="0"/>
        <w:jc w:val="right"/>
        <w:rPr>
          <w:rFonts w:ascii="Times New Roman" w:hAnsi="Times New Roman" w:cs="Times New Roman"/>
          <w:sz w:val="24"/>
          <w:szCs w:val="24"/>
        </w:rPr>
      </w:pPr>
      <w:r w:rsidRPr="00760A10">
        <w:rPr>
          <w:rFonts w:ascii="Times New Roman" w:hAnsi="Times New Roman" w:cs="Times New Roman"/>
          <w:sz w:val="24"/>
          <w:szCs w:val="24"/>
        </w:rPr>
        <w:t xml:space="preserve">Совета </w:t>
      </w:r>
      <w:proofErr w:type="spellStart"/>
      <w:r w:rsidRPr="00760A10">
        <w:rPr>
          <w:rFonts w:ascii="Times New Roman" w:hAnsi="Times New Roman" w:cs="Times New Roman"/>
          <w:sz w:val="24"/>
          <w:szCs w:val="24"/>
        </w:rPr>
        <w:t>Мортковского</w:t>
      </w:r>
      <w:proofErr w:type="spellEnd"/>
      <w:r w:rsidRPr="00760A10">
        <w:rPr>
          <w:rFonts w:ascii="Times New Roman" w:hAnsi="Times New Roman" w:cs="Times New Roman"/>
          <w:sz w:val="24"/>
          <w:szCs w:val="24"/>
        </w:rPr>
        <w:t xml:space="preserve"> </w:t>
      </w:r>
    </w:p>
    <w:p w:rsidR="00760A10" w:rsidRPr="00760A10" w:rsidRDefault="00760A10" w:rsidP="00760A10">
      <w:pPr>
        <w:pStyle w:val="ConsPlusNormal"/>
        <w:widowControl/>
        <w:ind w:firstLine="0"/>
        <w:jc w:val="right"/>
        <w:rPr>
          <w:rFonts w:ascii="Times New Roman" w:hAnsi="Times New Roman" w:cs="Times New Roman"/>
          <w:sz w:val="24"/>
          <w:szCs w:val="24"/>
        </w:rPr>
      </w:pPr>
      <w:r w:rsidRPr="00760A10">
        <w:rPr>
          <w:rFonts w:ascii="Times New Roman" w:hAnsi="Times New Roman" w:cs="Times New Roman"/>
          <w:sz w:val="24"/>
          <w:szCs w:val="24"/>
        </w:rPr>
        <w:t>сельского поселения</w:t>
      </w:r>
    </w:p>
    <w:p w:rsidR="00760A10" w:rsidRPr="00760A10" w:rsidRDefault="00760A10" w:rsidP="00760A10">
      <w:pPr>
        <w:pStyle w:val="ConsPlusNormal"/>
        <w:widowControl/>
        <w:ind w:firstLine="0"/>
        <w:jc w:val="right"/>
        <w:rPr>
          <w:rFonts w:ascii="Times New Roman" w:hAnsi="Times New Roman" w:cs="Times New Roman"/>
          <w:sz w:val="24"/>
          <w:szCs w:val="24"/>
        </w:rPr>
      </w:pPr>
      <w:r w:rsidRPr="00760A10">
        <w:rPr>
          <w:rFonts w:ascii="Times New Roman" w:hAnsi="Times New Roman" w:cs="Times New Roman"/>
          <w:sz w:val="24"/>
          <w:szCs w:val="24"/>
        </w:rPr>
        <w:t>от __.__.2015 №  __</w:t>
      </w:r>
    </w:p>
    <w:p w:rsidR="00760A10" w:rsidRPr="00760A10" w:rsidRDefault="00760A10" w:rsidP="00760A10">
      <w:pPr>
        <w:pStyle w:val="ConsPlusNormal"/>
        <w:widowControl/>
        <w:ind w:firstLine="0"/>
        <w:jc w:val="center"/>
        <w:rPr>
          <w:rFonts w:ascii="Times New Roman" w:hAnsi="Times New Roman" w:cs="Times New Roman"/>
          <w:sz w:val="24"/>
          <w:szCs w:val="24"/>
        </w:rPr>
      </w:pPr>
    </w:p>
    <w:p w:rsidR="00760A10" w:rsidRPr="00760A10" w:rsidRDefault="00760A10" w:rsidP="00760A10">
      <w:pPr>
        <w:pStyle w:val="ConsPlusTitle"/>
        <w:widowControl/>
        <w:jc w:val="center"/>
        <w:rPr>
          <w:rFonts w:ascii="Times New Roman" w:hAnsi="Times New Roman" w:cs="Times New Roman"/>
          <w:sz w:val="24"/>
          <w:szCs w:val="24"/>
        </w:rPr>
      </w:pPr>
      <w:r w:rsidRPr="00760A10">
        <w:rPr>
          <w:rFonts w:ascii="Times New Roman" w:hAnsi="Times New Roman" w:cs="Times New Roman"/>
          <w:sz w:val="24"/>
          <w:szCs w:val="24"/>
        </w:rPr>
        <w:t>Порядок</w:t>
      </w:r>
    </w:p>
    <w:p w:rsidR="00760A10" w:rsidRPr="00760A10" w:rsidRDefault="00760A10" w:rsidP="00760A10">
      <w:pPr>
        <w:pStyle w:val="ConsPlusTitle"/>
        <w:widowControl/>
        <w:jc w:val="center"/>
        <w:rPr>
          <w:rFonts w:ascii="Times New Roman" w:hAnsi="Times New Roman" w:cs="Times New Roman"/>
          <w:sz w:val="24"/>
          <w:szCs w:val="24"/>
        </w:rPr>
      </w:pPr>
      <w:proofErr w:type="gramStart"/>
      <w:r w:rsidRPr="00760A10">
        <w:rPr>
          <w:rFonts w:ascii="Times New Roman" w:hAnsi="Times New Roman" w:cs="Times New Roman"/>
          <w:sz w:val="24"/>
          <w:szCs w:val="24"/>
        </w:rPr>
        <w:t xml:space="preserve">определения размера арендной платы, порядок, условия и сроки внесения арендной платы за пользование земельными участками, находящимися на территории </w:t>
      </w:r>
      <w:proofErr w:type="spellStart"/>
      <w:r w:rsidRPr="00760A10">
        <w:rPr>
          <w:rFonts w:ascii="Times New Roman" w:hAnsi="Times New Roman" w:cs="Times New Roman"/>
          <w:sz w:val="24"/>
          <w:szCs w:val="24"/>
        </w:rPr>
        <w:t>Мортковского</w:t>
      </w:r>
      <w:proofErr w:type="spellEnd"/>
      <w:r w:rsidRPr="00760A10">
        <w:rPr>
          <w:rFonts w:ascii="Times New Roman" w:hAnsi="Times New Roman" w:cs="Times New Roman"/>
          <w:sz w:val="24"/>
          <w:szCs w:val="24"/>
        </w:rPr>
        <w:t xml:space="preserve"> сельского поселения </w:t>
      </w:r>
      <w:proofErr w:type="spellStart"/>
      <w:r w:rsidRPr="00760A10">
        <w:rPr>
          <w:rFonts w:ascii="Times New Roman" w:hAnsi="Times New Roman" w:cs="Times New Roman"/>
          <w:sz w:val="24"/>
          <w:szCs w:val="24"/>
        </w:rPr>
        <w:t>Пучежского</w:t>
      </w:r>
      <w:proofErr w:type="spellEnd"/>
      <w:r w:rsidRPr="00760A10">
        <w:rPr>
          <w:rFonts w:ascii="Times New Roman" w:hAnsi="Times New Roman" w:cs="Times New Roman"/>
          <w:sz w:val="24"/>
          <w:szCs w:val="24"/>
        </w:rPr>
        <w:t xml:space="preserve"> муниципального района Ивановской области, государственная собственность на которые не разграничена, и земельными участками, находящимися в муниципальной собственности </w:t>
      </w:r>
      <w:proofErr w:type="spellStart"/>
      <w:r w:rsidRPr="00760A10">
        <w:rPr>
          <w:rFonts w:ascii="Times New Roman" w:hAnsi="Times New Roman" w:cs="Times New Roman"/>
          <w:sz w:val="24"/>
          <w:szCs w:val="24"/>
        </w:rPr>
        <w:t>Мортковского</w:t>
      </w:r>
      <w:proofErr w:type="spellEnd"/>
      <w:r w:rsidRPr="00760A10">
        <w:rPr>
          <w:rFonts w:ascii="Times New Roman" w:hAnsi="Times New Roman" w:cs="Times New Roman"/>
          <w:sz w:val="24"/>
          <w:szCs w:val="24"/>
        </w:rPr>
        <w:t xml:space="preserve"> сельского поселения </w:t>
      </w:r>
      <w:proofErr w:type="spellStart"/>
      <w:r w:rsidRPr="00760A10">
        <w:rPr>
          <w:rFonts w:ascii="Times New Roman" w:hAnsi="Times New Roman" w:cs="Times New Roman"/>
          <w:sz w:val="24"/>
          <w:szCs w:val="24"/>
        </w:rPr>
        <w:t>Пучежского</w:t>
      </w:r>
      <w:proofErr w:type="spellEnd"/>
      <w:r w:rsidRPr="00760A10">
        <w:rPr>
          <w:rFonts w:ascii="Times New Roman" w:hAnsi="Times New Roman" w:cs="Times New Roman"/>
          <w:sz w:val="24"/>
          <w:szCs w:val="24"/>
        </w:rPr>
        <w:t xml:space="preserve"> муниципального района Ивановской области, предоставляемыми в аренду без проведения торгов</w:t>
      </w:r>
      <w:proofErr w:type="gramEnd"/>
    </w:p>
    <w:p w:rsidR="00760A10" w:rsidRPr="00760A10" w:rsidRDefault="00760A10" w:rsidP="00760A10">
      <w:pPr>
        <w:pStyle w:val="ConsPlusTitle"/>
        <w:widowControl/>
        <w:jc w:val="center"/>
        <w:rPr>
          <w:rFonts w:ascii="Times New Roman" w:hAnsi="Times New Roman" w:cs="Times New Roman"/>
          <w:sz w:val="24"/>
          <w:szCs w:val="24"/>
        </w:rPr>
      </w:pPr>
      <w:r w:rsidRPr="00760A10">
        <w:rPr>
          <w:rFonts w:ascii="Times New Roman" w:hAnsi="Times New Roman" w:cs="Times New Roman"/>
          <w:sz w:val="24"/>
          <w:szCs w:val="24"/>
        </w:rPr>
        <w:t>(конкурсов, аукционов)</w:t>
      </w:r>
      <w:proofErr w:type="gramStart"/>
      <w:r w:rsidRPr="00760A10">
        <w:rPr>
          <w:rFonts w:ascii="Times New Roman" w:hAnsi="Times New Roman" w:cs="Times New Roman"/>
          <w:sz w:val="24"/>
          <w:szCs w:val="24"/>
        </w:rPr>
        <w:t xml:space="preserve"> </w:t>
      </w:r>
      <w:r w:rsidR="00332F71">
        <w:rPr>
          <w:rFonts w:ascii="Times New Roman" w:hAnsi="Times New Roman" w:cs="Times New Roman"/>
          <w:sz w:val="24"/>
          <w:szCs w:val="24"/>
        </w:rPr>
        <w:t>.</w:t>
      </w:r>
      <w:proofErr w:type="gramEnd"/>
    </w:p>
    <w:p w:rsidR="00760A10" w:rsidRPr="00760A10" w:rsidRDefault="00760A10" w:rsidP="00760A10">
      <w:pPr>
        <w:pStyle w:val="ConsPlusTitle"/>
        <w:widowControl/>
        <w:jc w:val="center"/>
        <w:rPr>
          <w:rFonts w:ascii="Times New Roman" w:hAnsi="Times New Roman" w:cs="Times New Roman"/>
          <w:sz w:val="24"/>
          <w:szCs w:val="24"/>
        </w:rPr>
      </w:pPr>
      <w:r w:rsidRPr="00760A10">
        <w:rPr>
          <w:rFonts w:ascii="Times New Roman" w:hAnsi="Times New Roman" w:cs="Times New Roman"/>
          <w:sz w:val="24"/>
          <w:szCs w:val="24"/>
        </w:rPr>
        <w:t xml:space="preserve"> </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xml:space="preserve">1. </w:t>
      </w:r>
      <w:proofErr w:type="gramStart"/>
      <w:r w:rsidRPr="00760A10">
        <w:rPr>
          <w:rFonts w:ascii="Times New Roman" w:hAnsi="Times New Roman" w:cs="Times New Roman"/>
          <w:sz w:val="24"/>
          <w:szCs w:val="24"/>
        </w:rPr>
        <w:t xml:space="preserve">Методика расчета арендной платы за пользование неразграниченными земельными участками, находящимися на территории </w:t>
      </w:r>
      <w:proofErr w:type="spellStart"/>
      <w:r w:rsidRPr="00760A10">
        <w:rPr>
          <w:rFonts w:ascii="Times New Roman" w:hAnsi="Times New Roman" w:cs="Times New Roman"/>
          <w:sz w:val="24"/>
          <w:szCs w:val="24"/>
        </w:rPr>
        <w:t>Мортковского</w:t>
      </w:r>
      <w:proofErr w:type="spellEnd"/>
      <w:r w:rsidRPr="00760A10">
        <w:rPr>
          <w:rFonts w:ascii="Times New Roman" w:hAnsi="Times New Roman" w:cs="Times New Roman"/>
          <w:sz w:val="24"/>
          <w:szCs w:val="24"/>
        </w:rPr>
        <w:t xml:space="preserve"> сельского поселения </w:t>
      </w:r>
      <w:proofErr w:type="spellStart"/>
      <w:r w:rsidRPr="00760A10">
        <w:rPr>
          <w:rFonts w:ascii="Times New Roman" w:hAnsi="Times New Roman" w:cs="Times New Roman"/>
          <w:sz w:val="24"/>
          <w:szCs w:val="24"/>
        </w:rPr>
        <w:t>Пучежского</w:t>
      </w:r>
      <w:proofErr w:type="spellEnd"/>
      <w:r w:rsidRPr="00760A10">
        <w:rPr>
          <w:rFonts w:ascii="Times New Roman" w:hAnsi="Times New Roman" w:cs="Times New Roman"/>
          <w:sz w:val="24"/>
          <w:szCs w:val="24"/>
        </w:rPr>
        <w:t xml:space="preserve"> муниципального района Ивановской области, и земельными участками, находящимися в муниципальной собственности </w:t>
      </w:r>
      <w:proofErr w:type="spellStart"/>
      <w:r w:rsidRPr="00760A10">
        <w:rPr>
          <w:rFonts w:ascii="Times New Roman" w:hAnsi="Times New Roman" w:cs="Times New Roman"/>
          <w:sz w:val="24"/>
          <w:szCs w:val="24"/>
        </w:rPr>
        <w:t>Мортковского</w:t>
      </w:r>
      <w:proofErr w:type="spellEnd"/>
      <w:r w:rsidRPr="00760A10">
        <w:rPr>
          <w:rFonts w:ascii="Times New Roman" w:hAnsi="Times New Roman" w:cs="Times New Roman"/>
          <w:sz w:val="24"/>
          <w:szCs w:val="24"/>
        </w:rPr>
        <w:t xml:space="preserve"> сельского поселения </w:t>
      </w:r>
      <w:proofErr w:type="spellStart"/>
      <w:r w:rsidRPr="00760A10">
        <w:rPr>
          <w:rFonts w:ascii="Times New Roman" w:hAnsi="Times New Roman" w:cs="Times New Roman"/>
          <w:sz w:val="24"/>
          <w:szCs w:val="24"/>
        </w:rPr>
        <w:t>Пучежского</w:t>
      </w:r>
      <w:proofErr w:type="spellEnd"/>
      <w:r w:rsidRPr="00760A10">
        <w:rPr>
          <w:rFonts w:ascii="Times New Roman" w:hAnsi="Times New Roman" w:cs="Times New Roman"/>
          <w:sz w:val="24"/>
          <w:szCs w:val="24"/>
        </w:rPr>
        <w:t xml:space="preserve"> муниципального района Ивановской области (далее - земельные участки </w:t>
      </w:r>
      <w:proofErr w:type="spellStart"/>
      <w:r w:rsidRPr="00760A10">
        <w:rPr>
          <w:rFonts w:ascii="Times New Roman" w:hAnsi="Times New Roman" w:cs="Times New Roman"/>
          <w:sz w:val="24"/>
          <w:szCs w:val="24"/>
        </w:rPr>
        <w:t>Мортковского</w:t>
      </w:r>
      <w:proofErr w:type="spellEnd"/>
      <w:r w:rsidRPr="00760A10">
        <w:rPr>
          <w:rFonts w:ascii="Times New Roman" w:hAnsi="Times New Roman" w:cs="Times New Roman"/>
          <w:sz w:val="24"/>
          <w:szCs w:val="24"/>
        </w:rPr>
        <w:t xml:space="preserve"> сельского поселения), и значения корректирующих коэффициентов, применяемых при расчете арендной платы за земельные участки, указанные в настоящем пункте, определяются в соответствии</w:t>
      </w:r>
      <w:proofErr w:type="gramEnd"/>
      <w:r w:rsidRPr="00760A10">
        <w:rPr>
          <w:rFonts w:ascii="Times New Roman" w:hAnsi="Times New Roman" w:cs="Times New Roman"/>
          <w:sz w:val="24"/>
          <w:szCs w:val="24"/>
        </w:rPr>
        <w:t xml:space="preserve"> с приложениями 1 и 2 к настоящему Порядку.</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Данный Порядок применяется также при взимании платы за сервитуты.</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xml:space="preserve">2. </w:t>
      </w:r>
      <w:proofErr w:type="gramStart"/>
      <w:r w:rsidRPr="00760A10">
        <w:rPr>
          <w:rFonts w:ascii="Times New Roman" w:hAnsi="Times New Roman" w:cs="Times New Roman"/>
          <w:sz w:val="24"/>
          <w:szCs w:val="24"/>
        </w:rPr>
        <w:t xml:space="preserve">Арендная плата устанавливается в размере 10 копеек за </w:t>
      </w:r>
      <w:smartTag w:uri="urn:schemas-microsoft-com:office:smarttags" w:element="metricconverter">
        <w:smartTagPr>
          <w:attr w:name="ProductID" w:val="1 кв. м"/>
        </w:smartTagPr>
        <w:r w:rsidRPr="00760A10">
          <w:rPr>
            <w:rFonts w:ascii="Times New Roman" w:hAnsi="Times New Roman" w:cs="Times New Roman"/>
            <w:sz w:val="24"/>
            <w:szCs w:val="24"/>
          </w:rPr>
          <w:t>1 кв. м</w:t>
        </w:r>
      </w:smartTag>
      <w:r w:rsidRPr="00760A10">
        <w:rPr>
          <w:rFonts w:ascii="Times New Roman" w:hAnsi="Times New Roman" w:cs="Times New Roman"/>
          <w:sz w:val="24"/>
          <w:szCs w:val="24"/>
        </w:rPr>
        <w:t xml:space="preserve"> в год в отношении неразграниченных земельных участков, находящихся на территории </w:t>
      </w:r>
      <w:proofErr w:type="spellStart"/>
      <w:r w:rsidRPr="00760A10">
        <w:rPr>
          <w:rFonts w:ascii="Times New Roman" w:hAnsi="Times New Roman" w:cs="Times New Roman"/>
          <w:sz w:val="24"/>
          <w:szCs w:val="24"/>
        </w:rPr>
        <w:t>Мортковского</w:t>
      </w:r>
      <w:proofErr w:type="spellEnd"/>
      <w:r w:rsidRPr="00760A10">
        <w:rPr>
          <w:rFonts w:ascii="Times New Roman" w:hAnsi="Times New Roman" w:cs="Times New Roman"/>
          <w:sz w:val="24"/>
          <w:szCs w:val="24"/>
        </w:rPr>
        <w:t xml:space="preserve"> сельского поселения </w:t>
      </w:r>
      <w:proofErr w:type="spellStart"/>
      <w:r w:rsidRPr="00760A10">
        <w:rPr>
          <w:rFonts w:ascii="Times New Roman" w:hAnsi="Times New Roman" w:cs="Times New Roman"/>
          <w:sz w:val="24"/>
          <w:szCs w:val="24"/>
        </w:rPr>
        <w:t>Пучежского</w:t>
      </w:r>
      <w:proofErr w:type="spellEnd"/>
      <w:r w:rsidRPr="00760A10">
        <w:rPr>
          <w:rFonts w:ascii="Times New Roman" w:hAnsi="Times New Roman" w:cs="Times New Roman"/>
          <w:sz w:val="24"/>
          <w:szCs w:val="24"/>
        </w:rPr>
        <w:t xml:space="preserve"> муниципального района Ивановской области, и земельных участков, находящихся в муниципальной собственности </w:t>
      </w:r>
      <w:proofErr w:type="spellStart"/>
      <w:r w:rsidRPr="00760A10">
        <w:rPr>
          <w:rFonts w:ascii="Times New Roman" w:hAnsi="Times New Roman" w:cs="Times New Roman"/>
          <w:sz w:val="24"/>
          <w:szCs w:val="24"/>
        </w:rPr>
        <w:t>Мортковского</w:t>
      </w:r>
      <w:proofErr w:type="spellEnd"/>
      <w:r w:rsidRPr="00760A10">
        <w:rPr>
          <w:rFonts w:ascii="Times New Roman" w:hAnsi="Times New Roman" w:cs="Times New Roman"/>
          <w:sz w:val="24"/>
          <w:szCs w:val="24"/>
        </w:rPr>
        <w:t xml:space="preserve"> сельского поселения </w:t>
      </w:r>
      <w:proofErr w:type="spellStart"/>
      <w:r w:rsidRPr="00760A10">
        <w:rPr>
          <w:rFonts w:ascii="Times New Roman" w:hAnsi="Times New Roman" w:cs="Times New Roman"/>
          <w:sz w:val="24"/>
          <w:szCs w:val="24"/>
        </w:rPr>
        <w:t>Пучежского</w:t>
      </w:r>
      <w:proofErr w:type="spellEnd"/>
      <w:r w:rsidRPr="00760A10">
        <w:rPr>
          <w:rFonts w:ascii="Times New Roman" w:hAnsi="Times New Roman" w:cs="Times New Roman"/>
          <w:sz w:val="24"/>
          <w:szCs w:val="24"/>
        </w:rPr>
        <w:t xml:space="preserve"> муниципального района Ивановской области, занятых жилищным фондом, гаражами и предоставленных для ведения личного подсобного хозяйства, садоводства, огородничества или животноводства, а</w:t>
      </w:r>
      <w:proofErr w:type="gramEnd"/>
      <w:r w:rsidRPr="00760A10">
        <w:rPr>
          <w:rFonts w:ascii="Times New Roman" w:hAnsi="Times New Roman" w:cs="Times New Roman"/>
          <w:sz w:val="24"/>
          <w:szCs w:val="24"/>
        </w:rPr>
        <w:t xml:space="preserve"> также выделенных для жилищного строительства, для следующих категорий арендаторов:</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1) Героев Советского Союза, Героев Российской Федерации, полных кавалеров ордена Славы;</w:t>
      </w:r>
    </w:p>
    <w:p w:rsidR="00760A10" w:rsidRPr="00760A10" w:rsidRDefault="00332F71" w:rsidP="00760A1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w:t>
      </w:r>
      <w:r w:rsidR="00760A10" w:rsidRPr="00760A10">
        <w:rPr>
          <w:rFonts w:ascii="Times New Roman" w:hAnsi="Times New Roman" w:cs="Times New Roman"/>
          <w:sz w:val="24"/>
          <w:szCs w:val="24"/>
        </w:rPr>
        <w:t>) ветеранов   Великой Отечественной войны, ветеранов   боевых действий, а также приравненных к ним лиц;</w:t>
      </w:r>
    </w:p>
    <w:p w:rsidR="00760A10" w:rsidRPr="00760A10" w:rsidRDefault="00332F71" w:rsidP="00760A1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760A10" w:rsidRPr="00760A10">
        <w:rPr>
          <w:rFonts w:ascii="Times New Roman" w:hAnsi="Times New Roman" w:cs="Times New Roman"/>
          <w:sz w:val="24"/>
          <w:szCs w:val="24"/>
        </w:rPr>
        <w:t xml:space="preserve">) физических лиц, имеющих право на получение социальной поддержки в соответствии с Законом Российской Федерации от 15.05.1991 N 1244-1 "О социальной защите граждан, подвергшихся воздействию радиации вследствие катастрофы на Чернобыльской АЭС", федеральными законами от 26.11.1998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00760A10" w:rsidRPr="00760A10">
        <w:rPr>
          <w:rFonts w:ascii="Times New Roman" w:hAnsi="Times New Roman" w:cs="Times New Roman"/>
          <w:sz w:val="24"/>
          <w:szCs w:val="24"/>
        </w:rPr>
        <w:t>Теча</w:t>
      </w:r>
      <w:proofErr w:type="spellEnd"/>
      <w:r w:rsidR="00760A10" w:rsidRPr="00760A10">
        <w:rPr>
          <w:rFonts w:ascii="Times New Roman" w:hAnsi="Times New Roman" w:cs="Times New Roman"/>
          <w:sz w:val="24"/>
          <w:szCs w:val="24"/>
        </w:rPr>
        <w:t>", от 10.01.2002 N 2-ФЗ "О социальных гарантиях гражданам, подвергшимся радиационному воздействию вследствие ядерных испытаний на Семипалатинском полигоне";</w:t>
      </w:r>
    </w:p>
    <w:p w:rsidR="00760A10" w:rsidRPr="00760A10" w:rsidRDefault="00332F71" w:rsidP="00760A1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760A10" w:rsidRPr="00760A10">
        <w:rPr>
          <w:rFonts w:ascii="Times New Roman" w:hAnsi="Times New Roman" w:cs="Times New Roman"/>
          <w:sz w:val="24"/>
          <w:szCs w:val="24"/>
        </w:rPr>
        <w:t>) физических лиц, принимавших в составе подразделений особого риска непосредственное участие в испытаниях ядерного и термоядерного оружия, ликвидации аварий ядерных установок на средствах вооружения и военных объектах;</w:t>
      </w:r>
    </w:p>
    <w:p w:rsidR="00760A10" w:rsidRPr="00760A10" w:rsidRDefault="00332F71" w:rsidP="00760A1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5</w:t>
      </w:r>
      <w:r w:rsidR="00760A10" w:rsidRPr="00760A10">
        <w:rPr>
          <w:rFonts w:ascii="Times New Roman" w:hAnsi="Times New Roman" w:cs="Times New Roman"/>
          <w:sz w:val="24"/>
          <w:szCs w:val="24"/>
        </w:rPr>
        <w:t>) физических лиц, получивших или перенесших лучевую болезнь или ставших инвалидами в результате испытаний, учений и иных работ, связанных с любыми видами ядерных установок, включая ядерное оружие и космическую технику.</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xml:space="preserve">3. Арендная плата за пользование земельными участками </w:t>
      </w:r>
      <w:proofErr w:type="spellStart"/>
      <w:r w:rsidRPr="00760A10">
        <w:rPr>
          <w:rFonts w:ascii="Times New Roman" w:hAnsi="Times New Roman" w:cs="Times New Roman"/>
          <w:sz w:val="24"/>
          <w:szCs w:val="24"/>
        </w:rPr>
        <w:t>Мортковского</w:t>
      </w:r>
      <w:proofErr w:type="spellEnd"/>
      <w:r w:rsidRPr="00760A10">
        <w:rPr>
          <w:rFonts w:ascii="Times New Roman" w:hAnsi="Times New Roman" w:cs="Times New Roman"/>
          <w:sz w:val="24"/>
          <w:szCs w:val="24"/>
        </w:rPr>
        <w:t xml:space="preserve"> сельского поселения и неразграниченными земельными участками, находящимися на территории </w:t>
      </w:r>
      <w:proofErr w:type="spellStart"/>
      <w:r w:rsidRPr="00760A10">
        <w:rPr>
          <w:rFonts w:ascii="Times New Roman" w:hAnsi="Times New Roman" w:cs="Times New Roman"/>
          <w:sz w:val="24"/>
          <w:szCs w:val="24"/>
        </w:rPr>
        <w:t>Мортковского</w:t>
      </w:r>
      <w:proofErr w:type="spellEnd"/>
      <w:r w:rsidRPr="00760A10">
        <w:rPr>
          <w:rFonts w:ascii="Times New Roman" w:hAnsi="Times New Roman" w:cs="Times New Roman"/>
          <w:sz w:val="24"/>
          <w:szCs w:val="24"/>
        </w:rPr>
        <w:t xml:space="preserve"> сельского поселения </w:t>
      </w:r>
      <w:proofErr w:type="spellStart"/>
      <w:r w:rsidRPr="00760A10">
        <w:rPr>
          <w:rFonts w:ascii="Times New Roman" w:hAnsi="Times New Roman" w:cs="Times New Roman"/>
          <w:sz w:val="24"/>
          <w:szCs w:val="24"/>
        </w:rPr>
        <w:t>Пучежского</w:t>
      </w:r>
      <w:proofErr w:type="spellEnd"/>
      <w:r w:rsidRPr="00760A10">
        <w:rPr>
          <w:rFonts w:ascii="Times New Roman" w:hAnsi="Times New Roman" w:cs="Times New Roman"/>
          <w:sz w:val="24"/>
          <w:szCs w:val="24"/>
        </w:rPr>
        <w:t xml:space="preserve"> муниципального района Ивановской области, устанавливается в размере 10 копеек за </w:t>
      </w:r>
      <w:smartTag w:uri="urn:schemas-microsoft-com:office:smarttags" w:element="metricconverter">
        <w:smartTagPr>
          <w:attr w:name="ProductID" w:val="1 кв. м"/>
        </w:smartTagPr>
        <w:r w:rsidRPr="00760A10">
          <w:rPr>
            <w:rFonts w:ascii="Times New Roman" w:hAnsi="Times New Roman" w:cs="Times New Roman"/>
            <w:sz w:val="24"/>
            <w:szCs w:val="24"/>
          </w:rPr>
          <w:t>1 кв. м</w:t>
        </w:r>
      </w:smartTag>
      <w:r w:rsidRPr="00760A10">
        <w:rPr>
          <w:rFonts w:ascii="Times New Roman" w:hAnsi="Times New Roman" w:cs="Times New Roman"/>
          <w:sz w:val="24"/>
          <w:szCs w:val="24"/>
        </w:rPr>
        <w:t xml:space="preserve"> в год для юридических лиц, освобожденных от уплаты земельного налога в соответствии со статьей 395 Налогового кодекса Российской Федерации (часть вторая), за исключением случаев, указанных в пунктах 5 - 7, 11 настоящего Порядка.</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xml:space="preserve">4. При переоформлении юридическими лицами права постоянного (бессрочного) пользования неразграниченными земельными участками и земельными участками </w:t>
      </w:r>
      <w:proofErr w:type="spellStart"/>
      <w:r w:rsidRPr="00760A10">
        <w:rPr>
          <w:rFonts w:ascii="Times New Roman" w:hAnsi="Times New Roman" w:cs="Times New Roman"/>
          <w:sz w:val="24"/>
          <w:szCs w:val="24"/>
        </w:rPr>
        <w:t>Мортковского</w:t>
      </w:r>
      <w:proofErr w:type="spellEnd"/>
      <w:r w:rsidRPr="00760A10">
        <w:rPr>
          <w:rFonts w:ascii="Times New Roman" w:hAnsi="Times New Roman" w:cs="Times New Roman"/>
          <w:sz w:val="24"/>
          <w:szCs w:val="24"/>
        </w:rPr>
        <w:t xml:space="preserve"> сельского поселения на право аренды земельных участков размер арендной платы на год определяется в соответствии с методикой расчета арендной платы за пользование земельными участками (приложение 1 к настоящему Порядку), но не может превышать следующих предельных значений:</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- 0,3 (трех десятых) процента кадастровой стоимости арендуемых земельных участков из земель сельскохозяйственного назначения;</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- 1,5 (полутора) процентов кадастровой стоимости арендуемых земельных участков, изъятых из оборота или ограниченных в обороте;</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- 2 (двух) процентов кадастровой стоимости иных арендуемых земельных участков.</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В случае если арендная плата для лиц, указанных в настоящем пункте, рассчитанная в соответствии с методикой расчета арендной платы за пользование земельными участками (приложение 1 к настоящему Порядку), превышает указанные предельные значения, размер арендной платы принимается равным указанным предельным значениям.</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5. Арендная плата за пользование неразграниченными земельными участками устанавливается в размере земельного налога, установленного в соответствии с действующим законодательством Российской Федерации за соответствующий земельный участок, в случае предоставления земельного участка для строительства в границах застроенной территории, в отношении которой принято решение о развитии, лицу, с которым в установленном законодательством Российской Федерации о градостроительной деятельности порядке заключен договор о развитии застроенной территории.</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xml:space="preserve">6. В случае если по истечении трех лет с даты предоставления в аренду неразграниченного земельного участка или земельного участка </w:t>
      </w:r>
      <w:proofErr w:type="spellStart"/>
      <w:r w:rsidRPr="00760A10">
        <w:rPr>
          <w:rFonts w:ascii="Times New Roman" w:hAnsi="Times New Roman" w:cs="Times New Roman"/>
          <w:sz w:val="24"/>
          <w:szCs w:val="24"/>
        </w:rPr>
        <w:t>Мортковского</w:t>
      </w:r>
      <w:proofErr w:type="spellEnd"/>
      <w:r w:rsidRPr="00760A10">
        <w:rPr>
          <w:rFonts w:ascii="Times New Roman" w:hAnsi="Times New Roman" w:cs="Times New Roman"/>
          <w:sz w:val="24"/>
          <w:szCs w:val="24"/>
        </w:rPr>
        <w:t xml:space="preserve"> сельского поселения, за исключением земельных участков, указанных в пунктах 5, 7 настоящего Порядка, для жилищного строительства, за исключением случаев предоставления земельных участков для индивидуального жилищного строительства, не введен в эксплуатацию построенный на таком земельном участке объект недвижимости, арендная плата за такой земельный участок устанавливается в размере не менее двукратной налоговой ставки земельного налога на соответствующий земельный участок, если иное не установлено земельным законодательством.</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При этом, если годовая арендная плата, рассчитанная в соответствии с методикой расчета арендной платы за пользование земельными участками (приложение 1 к настоящему Порядку), меньше двукратной налоговой ставки земельного налога на соответствующий земельный участок, размер годовой арендной платы принимается равным двукратной налоговой ставке земельного налога на соответствующий земельный участок.</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xml:space="preserve">7. Ежегодная арендная плата за неразграниченный земельный участок или земельный участок </w:t>
      </w:r>
      <w:proofErr w:type="spellStart"/>
      <w:r w:rsidRPr="00760A10">
        <w:rPr>
          <w:rFonts w:ascii="Times New Roman" w:hAnsi="Times New Roman" w:cs="Times New Roman"/>
          <w:sz w:val="24"/>
          <w:szCs w:val="24"/>
        </w:rPr>
        <w:t>Мортковского</w:t>
      </w:r>
      <w:proofErr w:type="spellEnd"/>
      <w:r w:rsidRPr="00760A10">
        <w:rPr>
          <w:rFonts w:ascii="Times New Roman" w:hAnsi="Times New Roman" w:cs="Times New Roman"/>
          <w:sz w:val="24"/>
          <w:szCs w:val="24"/>
        </w:rPr>
        <w:t xml:space="preserve"> сельского поселения, предоставленный для жилищного строительства, устанавливается:</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xml:space="preserve">- в размере 2,5 (двух с половиной) процентов от кадастровой стоимости земельного участка, в случае если объекты недвижимости на предоставленном земельном участке не </w:t>
      </w:r>
      <w:r w:rsidRPr="00760A10">
        <w:rPr>
          <w:rFonts w:ascii="Times New Roman" w:hAnsi="Times New Roman" w:cs="Times New Roman"/>
          <w:sz w:val="24"/>
          <w:szCs w:val="24"/>
        </w:rPr>
        <w:lastRenderedPageBreak/>
        <w:t>введены в эксплуатацию по истечении двух лет с даты заключения договора аренды земельного участка;</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в размере 5 (пяти) процентов от кадастровой стоимости земельного участка, в случае если объекты недвижимости на предоставленном земельном участке не введены в эксплуатацию по истечении трех лет с даты заключения договора аренды земельного участка.</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Данный пункт применяется:</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xml:space="preserve">1) если земельный участок был предоставлен лицу до 30.12.2007 в аренду для жилищного строительства, комплексного освоения в целях жилищного строительства на основании заявления и предоставление земельного участка такому лицу было предусмотрено соглашением, заключенным таким лицом с администрацией </w:t>
      </w:r>
      <w:proofErr w:type="spellStart"/>
      <w:r w:rsidRPr="00760A10">
        <w:rPr>
          <w:rFonts w:ascii="Times New Roman" w:hAnsi="Times New Roman" w:cs="Times New Roman"/>
          <w:sz w:val="24"/>
          <w:szCs w:val="24"/>
        </w:rPr>
        <w:t>Пучежского</w:t>
      </w:r>
      <w:proofErr w:type="spellEnd"/>
      <w:r w:rsidRPr="00760A10">
        <w:rPr>
          <w:rFonts w:ascii="Times New Roman" w:hAnsi="Times New Roman" w:cs="Times New Roman"/>
          <w:sz w:val="24"/>
          <w:szCs w:val="24"/>
        </w:rPr>
        <w:t xml:space="preserve"> муниципального района или администрацией </w:t>
      </w:r>
      <w:proofErr w:type="spellStart"/>
      <w:r w:rsidRPr="00760A10">
        <w:rPr>
          <w:rFonts w:ascii="Times New Roman" w:hAnsi="Times New Roman" w:cs="Times New Roman"/>
          <w:sz w:val="24"/>
          <w:szCs w:val="24"/>
        </w:rPr>
        <w:t>Мортковского</w:t>
      </w:r>
      <w:proofErr w:type="spellEnd"/>
      <w:r w:rsidRPr="00760A10">
        <w:rPr>
          <w:rFonts w:ascii="Times New Roman" w:hAnsi="Times New Roman" w:cs="Times New Roman"/>
          <w:sz w:val="24"/>
          <w:szCs w:val="24"/>
        </w:rPr>
        <w:t xml:space="preserve"> сельского поселения при одновременном соблюдении следующих условий:</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соглашение было заключено с таким лицом до 30.12.2004;</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соглашением были предусмотрены осуществление таким лицом передачи жилых помещений, снос объектов капитального строительства либо строительство объектов коммунальной или социальной инфраструктуры и на момент заключения договора аренды земельного участка в соответствии с настоящим пунктом указанные обязательства были выполнены полностью;</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2) если земельный участок был предоставлен лицу до 01.03.2007 в аренду для жилищного строительства на основании заявления и предоставление земельного участка такому лицу было предусмотрено решением о предварительном согласовании места размещения объекта, которое принято до 01.10.2005, но не ранее чем за три года до предоставления земельного участка.</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xml:space="preserve">8. При расчете суммы годовой арендной платы за земельные участки </w:t>
      </w:r>
      <w:proofErr w:type="spellStart"/>
      <w:r w:rsidRPr="00760A10">
        <w:rPr>
          <w:rFonts w:ascii="Times New Roman" w:hAnsi="Times New Roman" w:cs="Times New Roman"/>
          <w:sz w:val="24"/>
          <w:szCs w:val="24"/>
        </w:rPr>
        <w:t>Мортковского</w:t>
      </w:r>
      <w:proofErr w:type="spellEnd"/>
      <w:r w:rsidRPr="00760A10">
        <w:rPr>
          <w:rFonts w:ascii="Times New Roman" w:hAnsi="Times New Roman" w:cs="Times New Roman"/>
          <w:sz w:val="24"/>
          <w:szCs w:val="24"/>
        </w:rPr>
        <w:t xml:space="preserve"> сельского поселения и неразграниченные земельные участки, находящиеся на территории </w:t>
      </w:r>
      <w:proofErr w:type="spellStart"/>
      <w:r w:rsidRPr="00760A10">
        <w:rPr>
          <w:rFonts w:ascii="Times New Roman" w:hAnsi="Times New Roman" w:cs="Times New Roman"/>
          <w:sz w:val="24"/>
          <w:szCs w:val="24"/>
        </w:rPr>
        <w:t>Мортковского</w:t>
      </w:r>
      <w:proofErr w:type="spellEnd"/>
      <w:r w:rsidRPr="00760A10">
        <w:rPr>
          <w:rFonts w:ascii="Times New Roman" w:hAnsi="Times New Roman" w:cs="Times New Roman"/>
          <w:sz w:val="24"/>
          <w:szCs w:val="24"/>
        </w:rPr>
        <w:t xml:space="preserve"> сельского поселения, используемые под объекты строительства, финансируемые в полном объеме за счет бюджетных средств, применяется корректирующий коэффициент </w:t>
      </w:r>
      <w:proofErr w:type="spellStart"/>
      <w:r w:rsidRPr="00760A10">
        <w:rPr>
          <w:rFonts w:ascii="Times New Roman" w:hAnsi="Times New Roman" w:cs="Times New Roman"/>
          <w:sz w:val="24"/>
          <w:szCs w:val="24"/>
        </w:rPr>
        <w:t>Ккор</w:t>
      </w:r>
      <w:proofErr w:type="spellEnd"/>
      <w:r w:rsidRPr="00760A10">
        <w:rPr>
          <w:rFonts w:ascii="Times New Roman" w:hAnsi="Times New Roman" w:cs="Times New Roman"/>
          <w:sz w:val="24"/>
          <w:szCs w:val="24"/>
        </w:rPr>
        <w:t xml:space="preserve"> = 0,0001, за исключением случаев, указанных в пунктах 6, 7 настоящего Порядка.</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9. По договорам аренды земельных участков со множественностью лиц на стороне арендатора для каждого лица (соарендатора) арендная плата определяется в соответствии с настоящим Порядком пропорционально доле лица (соарендатора) в праве собственности или ином вещном праве на объекты недвижимости, расположенные на неделимом земельном участке, или пропорционально площади занимаемых помещений в объекте (объектах) недвижимого имущества, если соглашением между собственниками (обладателями иных вещных прав), заключенным в письменной форме, не установлено иное.</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10. В случае наличия на земельном участке объектов недвижимости разного назначения (многофункциональный земельный участок) арендная плата устанавливается пропорционально площадям, занимаемым объектами недвижимости на данном земельном участке, определяемым на основании документально подтвержденного расчета, представленного арендатором (арендаторами).</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11. В случае использования земельного участка не в соответствии с разрешенным использованием, установленным договором аренды земельного участка, при расчете арендной платы применяется корректирующий коэффициент в соответствии с приложением 2 к Порядку, соответствующий фактическому использованию земельного участка.</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xml:space="preserve">12. В случае если кадастровая стоимость неразграниченного земельного участка или земельного участка </w:t>
      </w:r>
      <w:proofErr w:type="spellStart"/>
      <w:r w:rsidRPr="00760A10">
        <w:rPr>
          <w:rFonts w:ascii="Times New Roman" w:hAnsi="Times New Roman" w:cs="Times New Roman"/>
          <w:sz w:val="24"/>
          <w:szCs w:val="24"/>
        </w:rPr>
        <w:t>Мортковского</w:t>
      </w:r>
      <w:proofErr w:type="spellEnd"/>
      <w:r w:rsidRPr="00760A10">
        <w:rPr>
          <w:rFonts w:ascii="Times New Roman" w:hAnsi="Times New Roman" w:cs="Times New Roman"/>
          <w:sz w:val="24"/>
          <w:szCs w:val="24"/>
        </w:rPr>
        <w:t xml:space="preserve"> сельского поселения не определена, при расчете арендной платы за пользование земельным участком применяется максимальная величина </w:t>
      </w:r>
      <w:r w:rsidRPr="00760A10">
        <w:rPr>
          <w:rFonts w:ascii="Times New Roman" w:hAnsi="Times New Roman" w:cs="Times New Roman"/>
          <w:sz w:val="24"/>
          <w:szCs w:val="24"/>
        </w:rPr>
        <w:lastRenderedPageBreak/>
        <w:t>удельного показателя кадастровой стоимости земельного участка, определенная по видам разрешенного использования и утвержденная Правительством Ивановской области.</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xml:space="preserve">13. Сумма арендной платы от сдачи в аренду земельных участков </w:t>
      </w:r>
      <w:proofErr w:type="spellStart"/>
      <w:r w:rsidRPr="00760A10">
        <w:rPr>
          <w:rFonts w:ascii="Times New Roman" w:hAnsi="Times New Roman" w:cs="Times New Roman"/>
          <w:sz w:val="24"/>
          <w:szCs w:val="24"/>
        </w:rPr>
        <w:t>Мортковского</w:t>
      </w:r>
      <w:proofErr w:type="spellEnd"/>
      <w:r w:rsidRPr="00760A10">
        <w:rPr>
          <w:rFonts w:ascii="Times New Roman" w:hAnsi="Times New Roman" w:cs="Times New Roman"/>
          <w:sz w:val="24"/>
          <w:szCs w:val="24"/>
        </w:rPr>
        <w:t xml:space="preserve"> сельского поселения и от сдачи в аренду неразграниченных земельных участков перечисляется арендаторами в соответствии с бюджетным законодательством в бюджет </w:t>
      </w:r>
      <w:proofErr w:type="spellStart"/>
      <w:r w:rsidRPr="00760A10">
        <w:rPr>
          <w:rFonts w:ascii="Times New Roman" w:hAnsi="Times New Roman" w:cs="Times New Roman"/>
          <w:sz w:val="24"/>
          <w:szCs w:val="24"/>
        </w:rPr>
        <w:t>Пучежского</w:t>
      </w:r>
      <w:proofErr w:type="spellEnd"/>
      <w:r w:rsidRPr="00760A10">
        <w:rPr>
          <w:rFonts w:ascii="Times New Roman" w:hAnsi="Times New Roman" w:cs="Times New Roman"/>
          <w:sz w:val="24"/>
          <w:szCs w:val="24"/>
        </w:rPr>
        <w:t xml:space="preserve"> муниципального района     </w:t>
      </w:r>
      <w:r w:rsidRPr="00760A10">
        <w:rPr>
          <w:rFonts w:ascii="Times New Roman" w:hAnsi="Times New Roman" w:cs="Times New Roman"/>
          <w:b/>
          <w:sz w:val="24"/>
          <w:szCs w:val="24"/>
        </w:rPr>
        <w:t xml:space="preserve"> </w:t>
      </w:r>
      <w:r w:rsidRPr="00760A10">
        <w:rPr>
          <w:rFonts w:ascii="Times New Roman" w:hAnsi="Times New Roman" w:cs="Times New Roman"/>
          <w:sz w:val="24"/>
          <w:szCs w:val="24"/>
        </w:rPr>
        <w:t>ежеквартально: за первый, второй, третий кварталы - не позднее 30 числа последнего месяца квартала, за четвертый квартал - не позднее 15 ноября, если иное не установлено договором аренды земельного участка;</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xml:space="preserve">14. Арендодателем земельных участков </w:t>
      </w:r>
      <w:proofErr w:type="spellStart"/>
      <w:r w:rsidRPr="00760A10">
        <w:rPr>
          <w:rFonts w:ascii="Times New Roman" w:hAnsi="Times New Roman" w:cs="Times New Roman"/>
          <w:sz w:val="24"/>
          <w:szCs w:val="24"/>
        </w:rPr>
        <w:t>Мортковского</w:t>
      </w:r>
      <w:proofErr w:type="spellEnd"/>
      <w:r w:rsidRPr="00760A10">
        <w:rPr>
          <w:rFonts w:ascii="Times New Roman" w:hAnsi="Times New Roman" w:cs="Times New Roman"/>
          <w:sz w:val="24"/>
          <w:szCs w:val="24"/>
        </w:rPr>
        <w:t xml:space="preserve"> сельского поселения и неразграниченных земельных участков на территории </w:t>
      </w:r>
      <w:proofErr w:type="spellStart"/>
      <w:r w:rsidRPr="00760A10">
        <w:rPr>
          <w:rFonts w:ascii="Times New Roman" w:hAnsi="Times New Roman" w:cs="Times New Roman"/>
          <w:sz w:val="24"/>
          <w:szCs w:val="24"/>
        </w:rPr>
        <w:t>Мортковского</w:t>
      </w:r>
      <w:proofErr w:type="spellEnd"/>
      <w:r w:rsidRPr="00760A10">
        <w:rPr>
          <w:rFonts w:ascii="Times New Roman" w:hAnsi="Times New Roman" w:cs="Times New Roman"/>
          <w:sz w:val="24"/>
          <w:szCs w:val="24"/>
        </w:rPr>
        <w:t xml:space="preserve"> сельского поселения выступает администрация </w:t>
      </w:r>
      <w:proofErr w:type="spellStart"/>
      <w:r w:rsidRPr="00760A10">
        <w:rPr>
          <w:rFonts w:ascii="Times New Roman" w:hAnsi="Times New Roman" w:cs="Times New Roman"/>
          <w:sz w:val="24"/>
          <w:szCs w:val="24"/>
        </w:rPr>
        <w:t>Мортковского</w:t>
      </w:r>
      <w:proofErr w:type="spellEnd"/>
      <w:r w:rsidRPr="00760A10">
        <w:rPr>
          <w:rFonts w:ascii="Times New Roman" w:hAnsi="Times New Roman" w:cs="Times New Roman"/>
          <w:sz w:val="24"/>
          <w:szCs w:val="24"/>
        </w:rPr>
        <w:t xml:space="preserve"> сельского поселения, если иное не установлено законом.</w:t>
      </w: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right"/>
        <w:rPr>
          <w:rFonts w:ascii="Times New Roman" w:hAnsi="Times New Roman" w:cs="Times New Roman"/>
          <w:sz w:val="24"/>
          <w:szCs w:val="24"/>
        </w:rPr>
      </w:pPr>
    </w:p>
    <w:p w:rsidR="00760A10" w:rsidRPr="00760A10" w:rsidRDefault="00760A10" w:rsidP="00760A10">
      <w:pPr>
        <w:pStyle w:val="ConsPlusNormal"/>
        <w:widowControl/>
        <w:ind w:firstLine="0"/>
        <w:jc w:val="right"/>
        <w:rPr>
          <w:rFonts w:ascii="Times New Roman" w:hAnsi="Times New Roman" w:cs="Times New Roman"/>
          <w:sz w:val="24"/>
          <w:szCs w:val="24"/>
        </w:rPr>
      </w:pPr>
    </w:p>
    <w:p w:rsidR="00760A10" w:rsidRPr="00760A10" w:rsidRDefault="00760A10" w:rsidP="00760A10">
      <w:pPr>
        <w:pStyle w:val="ConsPlusNormal"/>
        <w:widowControl/>
        <w:ind w:firstLine="0"/>
        <w:jc w:val="right"/>
        <w:rPr>
          <w:rFonts w:ascii="Times New Roman" w:hAnsi="Times New Roman" w:cs="Times New Roman"/>
          <w:sz w:val="24"/>
          <w:szCs w:val="24"/>
        </w:rPr>
      </w:pPr>
    </w:p>
    <w:p w:rsidR="00760A10" w:rsidRPr="00760A10" w:rsidRDefault="00760A10" w:rsidP="00760A10">
      <w:pPr>
        <w:pStyle w:val="ConsPlusNormal"/>
        <w:widowControl/>
        <w:ind w:firstLine="0"/>
        <w:jc w:val="right"/>
        <w:rPr>
          <w:rFonts w:ascii="Times New Roman" w:hAnsi="Times New Roman" w:cs="Times New Roman"/>
          <w:sz w:val="24"/>
          <w:szCs w:val="24"/>
        </w:rPr>
      </w:pPr>
    </w:p>
    <w:p w:rsidR="00760A10" w:rsidRPr="00760A10" w:rsidRDefault="00760A10" w:rsidP="00760A10">
      <w:pPr>
        <w:pStyle w:val="ConsPlusNormal"/>
        <w:widowControl/>
        <w:ind w:firstLine="0"/>
        <w:jc w:val="right"/>
        <w:rPr>
          <w:rFonts w:ascii="Times New Roman" w:hAnsi="Times New Roman" w:cs="Times New Roman"/>
          <w:sz w:val="24"/>
          <w:szCs w:val="24"/>
        </w:rPr>
      </w:pPr>
    </w:p>
    <w:p w:rsidR="00760A10" w:rsidRPr="00760A10" w:rsidRDefault="00760A10" w:rsidP="00760A10">
      <w:pPr>
        <w:pStyle w:val="ConsPlusNormal"/>
        <w:widowControl/>
        <w:ind w:firstLine="0"/>
        <w:jc w:val="right"/>
        <w:rPr>
          <w:rFonts w:ascii="Times New Roman" w:hAnsi="Times New Roman" w:cs="Times New Roman"/>
          <w:sz w:val="24"/>
          <w:szCs w:val="24"/>
        </w:rPr>
      </w:pPr>
    </w:p>
    <w:p w:rsidR="00760A10" w:rsidRPr="00760A10" w:rsidRDefault="00760A10" w:rsidP="00760A10">
      <w:pPr>
        <w:pStyle w:val="ConsPlusNormal"/>
        <w:widowControl/>
        <w:ind w:firstLine="0"/>
        <w:jc w:val="right"/>
        <w:rPr>
          <w:rFonts w:ascii="Times New Roman" w:hAnsi="Times New Roman" w:cs="Times New Roman"/>
          <w:sz w:val="24"/>
          <w:szCs w:val="24"/>
        </w:rPr>
      </w:pPr>
    </w:p>
    <w:p w:rsidR="00760A10" w:rsidRPr="00760A10" w:rsidRDefault="00760A10" w:rsidP="00760A10">
      <w:pPr>
        <w:pStyle w:val="ConsPlusNormal"/>
        <w:widowControl/>
        <w:ind w:firstLine="0"/>
        <w:jc w:val="right"/>
        <w:rPr>
          <w:rFonts w:ascii="Times New Roman" w:hAnsi="Times New Roman" w:cs="Times New Roman"/>
          <w:sz w:val="24"/>
          <w:szCs w:val="24"/>
        </w:rPr>
      </w:pPr>
    </w:p>
    <w:p w:rsidR="00760A10" w:rsidRPr="00760A10" w:rsidRDefault="00760A10" w:rsidP="00760A10">
      <w:pPr>
        <w:pStyle w:val="ConsPlusNormal"/>
        <w:widowControl/>
        <w:ind w:firstLine="0"/>
        <w:jc w:val="right"/>
        <w:rPr>
          <w:rFonts w:ascii="Times New Roman" w:hAnsi="Times New Roman" w:cs="Times New Roman"/>
          <w:sz w:val="24"/>
          <w:szCs w:val="24"/>
        </w:rPr>
      </w:pPr>
    </w:p>
    <w:p w:rsidR="00760A10" w:rsidRPr="00760A10" w:rsidRDefault="00760A10" w:rsidP="00760A10">
      <w:pPr>
        <w:pStyle w:val="ConsPlusNormal"/>
        <w:widowControl/>
        <w:ind w:firstLine="0"/>
        <w:jc w:val="right"/>
        <w:rPr>
          <w:rFonts w:ascii="Times New Roman" w:hAnsi="Times New Roman" w:cs="Times New Roman"/>
          <w:sz w:val="24"/>
          <w:szCs w:val="24"/>
        </w:rPr>
      </w:pPr>
    </w:p>
    <w:p w:rsidR="00760A10" w:rsidRPr="00760A10" w:rsidRDefault="00760A10" w:rsidP="00760A10">
      <w:pPr>
        <w:pStyle w:val="ConsPlusNormal"/>
        <w:widowControl/>
        <w:ind w:firstLine="0"/>
        <w:jc w:val="right"/>
        <w:rPr>
          <w:rFonts w:ascii="Times New Roman" w:hAnsi="Times New Roman" w:cs="Times New Roman"/>
          <w:sz w:val="24"/>
          <w:szCs w:val="24"/>
        </w:rPr>
      </w:pPr>
    </w:p>
    <w:p w:rsidR="00760A10" w:rsidRPr="00760A10" w:rsidRDefault="00760A10" w:rsidP="00760A10">
      <w:pPr>
        <w:pStyle w:val="ConsPlusNormal"/>
        <w:widowControl/>
        <w:ind w:firstLine="0"/>
        <w:jc w:val="right"/>
        <w:rPr>
          <w:rFonts w:ascii="Times New Roman" w:hAnsi="Times New Roman" w:cs="Times New Roman"/>
          <w:sz w:val="24"/>
          <w:szCs w:val="24"/>
        </w:rPr>
      </w:pPr>
    </w:p>
    <w:p w:rsidR="00760A10" w:rsidRPr="00760A10" w:rsidRDefault="00760A10" w:rsidP="00760A10">
      <w:pPr>
        <w:pStyle w:val="ConsPlusNormal"/>
        <w:widowControl/>
        <w:ind w:firstLine="0"/>
        <w:jc w:val="right"/>
        <w:outlineLvl w:val="1"/>
        <w:rPr>
          <w:rFonts w:ascii="Times New Roman" w:hAnsi="Times New Roman" w:cs="Times New Roman"/>
          <w:sz w:val="24"/>
          <w:szCs w:val="24"/>
        </w:rPr>
      </w:pPr>
    </w:p>
    <w:p w:rsidR="00760A10" w:rsidRPr="00760A10" w:rsidRDefault="00760A10" w:rsidP="00760A10">
      <w:pPr>
        <w:pStyle w:val="ConsPlusNormal"/>
        <w:widowControl/>
        <w:ind w:firstLine="0"/>
        <w:jc w:val="right"/>
        <w:outlineLvl w:val="1"/>
        <w:rPr>
          <w:rFonts w:ascii="Times New Roman" w:hAnsi="Times New Roman" w:cs="Times New Roman"/>
          <w:sz w:val="24"/>
          <w:szCs w:val="24"/>
        </w:rPr>
      </w:pPr>
    </w:p>
    <w:p w:rsidR="00760A10" w:rsidRPr="00760A10" w:rsidRDefault="00760A10" w:rsidP="00760A10">
      <w:pPr>
        <w:pStyle w:val="ConsPlusNormal"/>
        <w:widowControl/>
        <w:ind w:firstLine="0"/>
        <w:jc w:val="right"/>
        <w:outlineLvl w:val="1"/>
        <w:rPr>
          <w:rFonts w:ascii="Times New Roman" w:hAnsi="Times New Roman" w:cs="Times New Roman"/>
          <w:sz w:val="24"/>
          <w:szCs w:val="24"/>
        </w:rPr>
      </w:pPr>
    </w:p>
    <w:p w:rsidR="00760A10" w:rsidRPr="00760A10" w:rsidRDefault="00760A10" w:rsidP="00760A10">
      <w:pPr>
        <w:pStyle w:val="ConsPlusNormal"/>
        <w:widowControl/>
        <w:ind w:firstLine="0"/>
        <w:jc w:val="right"/>
        <w:outlineLvl w:val="1"/>
        <w:rPr>
          <w:rFonts w:ascii="Times New Roman" w:hAnsi="Times New Roman" w:cs="Times New Roman"/>
          <w:sz w:val="24"/>
          <w:szCs w:val="24"/>
        </w:rPr>
      </w:pPr>
    </w:p>
    <w:p w:rsidR="00760A10" w:rsidRPr="00760A10" w:rsidRDefault="00760A10" w:rsidP="00760A10">
      <w:pPr>
        <w:pStyle w:val="ConsPlusNormal"/>
        <w:widowControl/>
        <w:ind w:firstLine="0"/>
        <w:jc w:val="right"/>
        <w:outlineLvl w:val="1"/>
        <w:rPr>
          <w:rFonts w:ascii="Times New Roman" w:hAnsi="Times New Roman" w:cs="Times New Roman"/>
          <w:sz w:val="24"/>
          <w:szCs w:val="24"/>
        </w:rPr>
      </w:pPr>
    </w:p>
    <w:p w:rsidR="00760A10" w:rsidRPr="00760A10" w:rsidRDefault="00760A10" w:rsidP="00760A10">
      <w:pPr>
        <w:pStyle w:val="ConsPlusNormal"/>
        <w:widowControl/>
        <w:ind w:firstLine="0"/>
        <w:jc w:val="right"/>
        <w:outlineLvl w:val="1"/>
        <w:rPr>
          <w:rFonts w:ascii="Times New Roman" w:hAnsi="Times New Roman" w:cs="Times New Roman"/>
          <w:sz w:val="24"/>
          <w:szCs w:val="24"/>
        </w:rPr>
      </w:pPr>
    </w:p>
    <w:p w:rsidR="00760A10" w:rsidRPr="00760A10" w:rsidRDefault="00760A10" w:rsidP="00760A10">
      <w:pPr>
        <w:pStyle w:val="ConsPlusNormal"/>
        <w:widowControl/>
        <w:ind w:firstLine="0"/>
        <w:jc w:val="right"/>
        <w:outlineLvl w:val="1"/>
        <w:rPr>
          <w:rFonts w:ascii="Times New Roman" w:hAnsi="Times New Roman" w:cs="Times New Roman"/>
          <w:sz w:val="24"/>
          <w:szCs w:val="24"/>
        </w:rPr>
      </w:pPr>
    </w:p>
    <w:p w:rsidR="00760A10" w:rsidRPr="00760A10" w:rsidRDefault="00760A10" w:rsidP="00760A10">
      <w:pPr>
        <w:pStyle w:val="ConsPlusNormal"/>
        <w:widowControl/>
        <w:ind w:firstLine="0"/>
        <w:jc w:val="right"/>
        <w:outlineLvl w:val="1"/>
        <w:rPr>
          <w:rFonts w:ascii="Times New Roman" w:hAnsi="Times New Roman" w:cs="Times New Roman"/>
          <w:sz w:val="24"/>
          <w:szCs w:val="24"/>
        </w:rPr>
      </w:pPr>
    </w:p>
    <w:p w:rsidR="00760A10" w:rsidRPr="00760A10" w:rsidRDefault="00760A10" w:rsidP="00760A10">
      <w:pPr>
        <w:pStyle w:val="ConsPlusNormal"/>
        <w:widowControl/>
        <w:ind w:firstLine="0"/>
        <w:jc w:val="right"/>
        <w:outlineLvl w:val="1"/>
        <w:rPr>
          <w:rFonts w:ascii="Times New Roman" w:hAnsi="Times New Roman" w:cs="Times New Roman"/>
          <w:sz w:val="24"/>
          <w:szCs w:val="24"/>
        </w:rPr>
      </w:pPr>
    </w:p>
    <w:p w:rsidR="00760A10" w:rsidRDefault="00760A10" w:rsidP="00760A10">
      <w:pPr>
        <w:pStyle w:val="ConsPlusNormal"/>
        <w:widowControl/>
        <w:ind w:firstLine="0"/>
        <w:jc w:val="right"/>
        <w:outlineLvl w:val="1"/>
        <w:rPr>
          <w:rFonts w:ascii="Times New Roman" w:hAnsi="Times New Roman" w:cs="Times New Roman"/>
          <w:sz w:val="24"/>
          <w:szCs w:val="24"/>
        </w:rPr>
      </w:pPr>
    </w:p>
    <w:p w:rsidR="00332F71" w:rsidRDefault="00332F71" w:rsidP="00760A10">
      <w:pPr>
        <w:pStyle w:val="ConsPlusNormal"/>
        <w:widowControl/>
        <w:ind w:firstLine="0"/>
        <w:jc w:val="right"/>
        <w:outlineLvl w:val="1"/>
        <w:rPr>
          <w:rFonts w:ascii="Times New Roman" w:hAnsi="Times New Roman" w:cs="Times New Roman"/>
          <w:sz w:val="24"/>
          <w:szCs w:val="24"/>
        </w:rPr>
      </w:pPr>
    </w:p>
    <w:p w:rsidR="00332F71" w:rsidRDefault="00332F71" w:rsidP="00760A10">
      <w:pPr>
        <w:pStyle w:val="ConsPlusNormal"/>
        <w:widowControl/>
        <w:ind w:firstLine="0"/>
        <w:jc w:val="right"/>
        <w:outlineLvl w:val="1"/>
        <w:rPr>
          <w:rFonts w:ascii="Times New Roman" w:hAnsi="Times New Roman" w:cs="Times New Roman"/>
          <w:sz w:val="24"/>
          <w:szCs w:val="24"/>
        </w:rPr>
      </w:pPr>
    </w:p>
    <w:p w:rsidR="00332F71" w:rsidRDefault="00332F71" w:rsidP="00760A10">
      <w:pPr>
        <w:pStyle w:val="ConsPlusNormal"/>
        <w:widowControl/>
        <w:ind w:firstLine="0"/>
        <w:jc w:val="right"/>
        <w:outlineLvl w:val="1"/>
        <w:rPr>
          <w:rFonts w:ascii="Times New Roman" w:hAnsi="Times New Roman" w:cs="Times New Roman"/>
          <w:sz w:val="24"/>
          <w:szCs w:val="24"/>
        </w:rPr>
      </w:pPr>
    </w:p>
    <w:p w:rsidR="00332F71" w:rsidRDefault="00332F71" w:rsidP="00760A10">
      <w:pPr>
        <w:pStyle w:val="ConsPlusNormal"/>
        <w:widowControl/>
        <w:ind w:firstLine="0"/>
        <w:jc w:val="right"/>
        <w:outlineLvl w:val="1"/>
        <w:rPr>
          <w:rFonts w:ascii="Times New Roman" w:hAnsi="Times New Roman" w:cs="Times New Roman"/>
          <w:sz w:val="24"/>
          <w:szCs w:val="24"/>
        </w:rPr>
      </w:pPr>
    </w:p>
    <w:p w:rsidR="00332F71" w:rsidRDefault="00332F71" w:rsidP="00760A10">
      <w:pPr>
        <w:pStyle w:val="ConsPlusNormal"/>
        <w:widowControl/>
        <w:ind w:firstLine="0"/>
        <w:jc w:val="right"/>
        <w:outlineLvl w:val="1"/>
        <w:rPr>
          <w:rFonts w:ascii="Times New Roman" w:hAnsi="Times New Roman" w:cs="Times New Roman"/>
          <w:sz w:val="24"/>
          <w:szCs w:val="24"/>
        </w:rPr>
      </w:pPr>
    </w:p>
    <w:p w:rsidR="00332F71" w:rsidRDefault="00332F71" w:rsidP="00760A10">
      <w:pPr>
        <w:pStyle w:val="ConsPlusNormal"/>
        <w:widowControl/>
        <w:ind w:firstLine="0"/>
        <w:jc w:val="right"/>
        <w:outlineLvl w:val="1"/>
        <w:rPr>
          <w:rFonts w:ascii="Times New Roman" w:hAnsi="Times New Roman" w:cs="Times New Roman"/>
          <w:sz w:val="24"/>
          <w:szCs w:val="24"/>
        </w:rPr>
      </w:pPr>
    </w:p>
    <w:p w:rsidR="00332F71" w:rsidRDefault="00332F71" w:rsidP="00760A10">
      <w:pPr>
        <w:pStyle w:val="ConsPlusNormal"/>
        <w:widowControl/>
        <w:ind w:firstLine="0"/>
        <w:jc w:val="right"/>
        <w:outlineLvl w:val="1"/>
        <w:rPr>
          <w:rFonts w:ascii="Times New Roman" w:hAnsi="Times New Roman" w:cs="Times New Roman"/>
          <w:sz w:val="24"/>
          <w:szCs w:val="24"/>
        </w:rPr>
      </w:pPr>
    </w:p>
    <w:p w:rsidR="00332F71" w:rsidRDefault="00332F71" w:rsidP="00760A10">
      <w:pPr>
        <w:pStyle w:val="ConsPlusNormal"/>
        <w:widowControl/>
        <w:ind w:firstLine="0"/>
        <w:jc w:val="right"/>
        <w:outlineLvl w:val="1"/>
        <w:rPr>
          <w:rFonts w:ascii="Times New Roman" w:hAnsi="Times New Roman" w:cs="Times New Roman"/>
          <w:sz w:val="24"/>
          <w:szCs w:val="24"/>
        </w:rPr>
      </w:pPr>
    </w:p>
    <w:p w:rsidR="00332F71" w:rsidRDefault="00332F71" w:rsidP="00760A10">
      <w:pPr>
        <w:pStyle w:val="ConsPlusNormal"/>
        <w:widowControl/>
        <w:ind w:firstLine="0"/>
        <w:jc w:val="right"/>
        <w:outlineLvl w:val="1"/>
        <w:rPr>
          <w:rFonts w:ascii="Times New Roman" w:hAnsi="Times New Roman" w:cs="Times New Roman"/>
          <w:sz w:val="24"/>
          <w:szCs w:val="24"/>
        </w:rPr>
      </w:pPr>
    </w:p>
    <w:p w:rsidR="00332F71" w:rsidRDefault="00332F71" w:rsidP="00760A10">
      <w:pPr>
        <w:pStyle w:val="ConsPlusNormal"/>
        <w:widowControl/>
        <w:ind w:firstLine="0"/>
        <w:jc w:val="right"/>
        <w:outlineLvl w:val="1"/>
        <w:rPr>
          <w:rFonts w:ascii="Times New Roman" w:hAnsi="Times New Roman" w:cs="Times New Roman"/>
          <w:sz w:val="24"/>
          <w:szCs w:val="24"/>
        </w:rPr>
      </w:pPr>
    </w:p>
    <w:p w:rsidR="00332F71" w:rsidRDefault="00332F71" w:rsidP="00760A10">
      <w:pPr>
        <w:pStyle w:val="ConsPlusNormal"/>
        <w:widowControl/>
        <w:ind w:firstLine="0"/>
        <w:jc w:val="right"/>
        <w:outlineLvl w:val="1"/>
        <w:rPr>
          <w:rFonts w:ascii="Times New Roman" w:hAnsi="Times New Roman" w:cs="Times New Roman"/>
          <w:sz w:val="24"/>
          <w:szCs w:val="24"/>
        </w:rPr>
      </w:pPr>
    </w:p>
    <w:p w:rsidR="00332F71" w:rsidRDefault="00332F71" w:rsidP="00760A10">
      <w:pPr>
        <w:pStyle w:val="ConsPlusNormal"/>
        <w:widowControl/>
        <w:ind w:firstLine="0"/>
        <w:jc w:val="right"/>
        <w:outlineLvl w:val="1"/>
        <w:rPr>
          <w:rFonts w:ascii="Times New Roman" w:hAnsi="Times New Roman" w:cs="Times New Roman"/>
          <w:sz w:val="24"/>
          <w:szCs w:val="24"/>
        </w:rPr>
      </w:pPr>
    </w:p>
    <w:p w:rsidR="00332F71" w:rsidRPr="00760A10" w:rsidRDefault="00332F71" w:rsidP="00760A10">
      <w:pPr>
        <w:pStyle w:val="ConsPlusNormal"/>
        <w:widowControl/>
        <w:ind w:firstLine="0"/>
        <w:jc w:val="right"/>
        <w:outlineLvl w:val="1"/>
        <w:rPr>
          <w:rFonts w:ascii="Times New Roman" w:hAnsi="Times New Roman" w:cs="Times New Roman"/>
          <w:sz w:val="24"/>
          <w:szCs w:val="24"/>
        </w:rPr>
      </w:pPr>
    </w:p>
    <w:p w:rsidR="00760A10" w:rsidRDefault="00760A10" w:rsidP="00760A10">
      <w:pPr>
        <w:pStyle w:val="ConsPlusNormal"/>
        <w:widowControl/>
        <w:ind w:firstLine="0"/>
        <w:jc w:val="right"/>
        <w:outlineLvl w:val="1"/>
        <w:rPr>
          <w:rFonts w:ascii="Times New Roman" w:hAnsi="Times New Roman" w:cs="Times New Roman"/>
          <w:sz w:val="24"/>
          <w:szCs w:val="24"/>
        </w:rPr>
      </w:pPr>
    </w:p>
    <w:p w:rsidR="00463EE1" w:rsidRDefault="00463EE1" w:rsidP="00760A10">
      <w:pPr>
        <w:pStyle w:val="ConsPlusNormal"/>
        <w:widowControl/>
        <w:ind w:firstLine="0"/>
        <w:jc w:val="right"/>
        <w:outlineLvl w:val="1"/>
        <w:rPr>
          <w:rFonts w:ascii="Times New Roman" w:hAnsi="Times New Roman" w:cs="Times New Roman"/>
          <w:sz w:val="24"/>
          <w:szCs w:val="24"/>
        </w:rPr>
      </w:pPr>
    </w:p>
    <w:p w:rsidR="00463EE1" w:rsidRPr="00760A10" w:rsidRDefault="00463EE1" w:rsidP="00760A10">
      <w:pPr>
        <w:pStyle w:val="ConsPlusNormal"/>
        <w:widowControl/>
        <w:ind w:firstLine="0"/>
        <w:jc w:val="right"/>
        <w:outlineLvl w:val="1"/>
        <w:rPr>
          <w:rFonts w:ascii="Times New Roman" w:hAnsi="Times New Roman" w:cs="Times New Roman"/>
          <w:sz w:val="24"/>
          <w:szCs w:val="24"/>
        </w:rPr>
      </w:pPr>
    </w:p>
    <w:p w:rsidR="00760A10" w:rsidRPr="00760A10" w:rsidRDefault="00760A10" w:rsidP="00760A10">
      <w:pPr>
        <w:pStyle w:val="ConsPlusNormal"/>
        <w:widowControl/>
        <w:ind w:firstLine="0"/>
        <w:jc w:val="right"/>
        <w:outlineLvl w:val="1"/>
        <w:rPr>
          <w:rFonts w:ascii="Times New Roman" w:hAnsi="Times New Roman" w:cs="Times New Roman"/>
          <w:sz w:val="24"/>
          <w:szCs w:val="24"/>
        </w:rPr>
      </w:pPr>
    </w:p>
    <w:p w:rsidR="00760A10" w:rsidRPr="00760A10" w:rsidRDefault="00760A10" w:rsidP="00760A10">
      <w:pPr>
        <w:pStyle w:val="ConsPlusNormal"/>
        <w:widowControl/>
        <w:ind w:firstLine="0"/>
        <w:jc w:val="right"/>
        <w:outlineLvl w:val="1"/>
        <w:rPr>
          <w:rFonts w:ascii="Times New Roman" w:hAnsi="Times New Roman" w:cs="Times New Roman"/>
          <w:sz w:val="24"/>
          <w:szCs w:val="24"/>
        </w:rPr>
      </w:pPr>
      <w:r w:rsidRPr="00760A10">
        <w:rPr>
          <w:rFonts w:ascii="Times New Roman" w:hAnsi="Times New Roman" w:cs="Times New Roman"/>
          <w:sz w:val="24"/>
          <w:szCs w:val="24"/>
        </w:rPr>
        <w:t>Приложение 1</w:t>
      </w:r>
    </w:p>
    <w:p w:rsidR="00760A10" w:rsidRPr="00760A10" w:rsidRDefault="00760A10" w:rsidP="00760A10">
      <w:pPr>
        <w:pStyle w:val="ConsPlusNormal"/>
        <w:widowControl/>
        <w:ind w:firstLine="0"/>
        <w:jc w:val="right"/>
        <w:rPr>
          <w:rFonts w:ascii="Times New Roman" w:hAnsi="Times New Roman" w:cs="Times New Roman"/>
          <w:sz w:val="24"/>
          <w:szCs w:val="24"/>
        </w:rPr>
      </w:pPr>
      <w:r w:rsidRPr="00760A10">
        <w:rPr>
          <w:rFonts w:ascii="Times New Roman" w:hAnsi="Times New Roman" w:cs="Times New Roman"/>
          <w:sz w:val="24"/>
          <w:szCs w:val="24"/>
        </w:rPr>
        <w:t>к Порядку</w:t>
      </w: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center"/>
        <w:rPr>
          <w:rFonts w:ascii="Times New Roman" w:hAnsi="Times New Roman" w:cs="Times New Roman"/>
          <w:sz w:val="24"/>
          <w:szCs w:val="24"/>
        </w:rPr>
      </w:pPr>
      <w:r w:rsidRPr="00760A10">
        <w:rPr>
          <w:rFonts w:ascii="Times New Roman" w:hAnsi="Times New Roman" w:cs="Times New Roman"/>
          <w:sz w:val="24"/>
          <w:szCs w:val="24"/>
        </w:rPr>
        <w:t>МЕТОДИКА</w:t>
      </w:r>
    </w:p>
    <w:p w:rsidR="00760A10" w:rsidRPr="00760A10" w:rsidRDefault="00760A10" w:rsidP="00760A10">
      <w:pPr>
        <w:pStyle w:val="ConsPlusNormal"/>
        <w:widowControl/>
        <w:ind w:firstLine="0"/>
        <w:jc w:val="center"/>
        <w:rPr>
          <w:rFonts w:ascii="Times New Roman" w:hAnsi="Times New Roman" w:cs="Times New Roman"/>
          <w:sz w:val="24"/>
          <w:szCs w:val="24"/>
        </w:rPr>
      </w:pPr>
      <w:r w:rsidRPr="00760A10">
        <w:rPr>
          <w:rFonts w:ascii="Times New Roman" w:hAnsi="Times New Roman" w:cs="Times New Roman"/>
          <w:sz w:val="24"/>
          <w:szCs w:val="24"/>
        </w:rPr>
        <w:t>расчета арендной платы за пользование земельными участками</w:t>
      </w: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Арендная плата за год за пользование земельным участком рассчитывается по формуле:</w:t>
      </w:r>
    </w:p>
    <w:p w:rsidR="00760A10" w:rsidRPr="00760A10" w:rsidRDefault="00760A10" w:rsidP="00760A10">
      <w:pPr>
        <w:pStyle w:val="ConsPlusNormal"/>
        <w:widowControl/>
        <w:ind w:firstLine="540"/>
        <w:jc w:val="both"/>
        <w:rPr>
          <w:rFonts w:ascii="Times New Roman" w:hAnsi="Times New Roman" w:cs="Times New Roman"/>
          <w:sz w:val="24"/>
          <w:szCs w:val="24"/>
        </w:rPr>
      </w:pP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xml:space="preserve">АП = КСЗУ x </w:t>
      </w:r>
      <w:proofErr w:type="spellStart"/>
      <w:r w:rsidRPr="00760A10">
        <w:rPr>
          <w:rFonts w:ascii="Times New Roman" w:hAnsi="Times New Roman" w:cs="Times New Roman"/>
          <w:sz w:val="24"/>
          <w:szCs w:val="24"/>
        </w:rPr>
        <w:t>Ккор</w:t>
      </w:r>
      <w:proofErr w:type="spellEnd"/>
      <w:r w:rsidRPr="00760A10">
        <w:rPr>
          <w:rFonts w:ascii="Times New Roman" w:hAnsi="Times New Roman" w:cs="Times New Roman"/>
          <w:sz w:val="24"/>
          <w:szCs w:val="24"/>
        </w:rPr>
        <w:t xml:space="preserve"> x 1,27, где:</w:t>
      </w:r>
    </w:p>
    <w:p w:rsidR="00760A10" w:rsidRPr="00760A10" w:rsidRDefault="00760A10" w:rsidP="00760A10">
      <w:pPr>
        <w:pStyle w:val="ConsPlusNormal"/>
        <w:widowControl/>
        <w:ind w:firstLine="540"/>
        <w:jc w:val="both"/>
        <w:rPr>
          <w:rFonts w:ascii="Times New Roman" w:hAnsi="Times New Roman" w:cs="Times New Roman"/>
          <w:sz w:val="24"/>
          <w:szCs w:val="24"/>
        </w:rPr>
      </w:pP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АП - арендная плата за год, руб.;</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КСЗУ - кадастровая стоимость земельного участка, руб.;</w:t>
      </w:r>
    </w:p>
    <w:p w:rsidR="00760A10" w:rsidRPr="00760A10" w:rsidRDefault="00760A10" w:rsidP="00760A10">
      <w:pPr>
        <w:pStyle w:val="ConsPlusNormal"/>
        <w:widowControl/>
        <w:ind w:firstLine="540"/>
        <w:jc w:val="both"/>
        <w:rPr>
          <w:rFonts w:ascii="Times New Roman" w:hAnsi="Times New Roman" w:cs="Times New Roman"/>
          <w:sz w:val="24"/>
          <w:szCs w:val="24"/>
        </w:rPr>
      </w:pPr>
      <w:proofErr w:type="spellStart"/>
      <w:r w:rsidRPr="00760A10">
        <w:rPr>
          <w:rFonts w:ascii="Times New Roman" w:hAnsi="Times New Roman" w:cs="Times New Roman"/>
          <w:sz w:val="24"/>
          <w:szCs w:val="24"/>
        </w:rPr>
        <w:t>Ккор</w:t>
      </w:r>
      <w:proofErr w:type="spellEnd"/>
      <w:r w:rsidRPr="00760A10">
        <w:rPr>
          <w:rFonts w:ascii="Times New Roman" w:hAnsi="Times New Roman" w:cs="Times New Roman"/>
          <w:sz w:val="24"/>
          <w:szCs w:val="24"/>
        </w:rPr>
        <w:t xml:space="preserve"> - корректирующий коэффициент, устанавливаемый и дифференцируемый в зависимости от вида категории и разрешенного использования земельного участка;</w:t>
      </w:r>
    </w:p>
    <w:p w:rsidR="00760A10" w:rsidRPr="00760A10" w:rsidRDefault="00760A10" w:rsidP="00760A10">
      <w:r w:rsidRPr="00760A10">
        <w:t xml:space="preserve">       1,27 - </w:t>
      </w:r>
      <w:r w:rsidRPr="00760A10">
        <w:rPr>
          <w:rStyle w:val="a7"/>
          <w:bCs/>
          <w:color w:val="auto"/>
        </w:rPr>
        <w:t xml:space="preserve"> </w:t>
      </w:r>
      <w:r w:rsidRPr="00760A10">
        <w:t xml:space="preserve"> коэффициент-дефлятор, ежегодно утверждаемый Министерством экономического развития Российской Федерации.</w:t>
      </w:r>
    </w:p>
    <w:p w:rsidR="00760A10" w:rsidRPr="00760A10" w:rsidRDefault="00760A10" w:rsidP="00760A10">
      <w:pPr>
        <w:pStyle w:val="ConsPlusNormal"/>
        <w:widowControl/>
        <w:ind w:firstLine="540"/>
        <w:jc w:val="both"/>
        <w:rPr>
          <w:rFonts w:ascii="Times New Roman" w:hAnsi="Times New Roman" w:cs="Times New Roman"/>
          <w:sz w:val="24"/>
          <w:szCs w:val="24"/>
        </w:rPr>
      </w:pP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В случае наличия удельного показателя кадастровой стоимости земельного участка арендная плата за год за пользование земельным участком рассчитывается по формуле:</w:t>
      </w:r>
    </w:p>
    <w:p w:rsidR="00760A10" w:rsidRPr="00760A10" w:rsidRDefault="00760A10" w:rsidP="00760A10">
      <w:pPr>
        <w:pStyle w:val="ConsPlusNormal"/>
        <w:widowControl/>
        <w:ind w:firstLine="540"/>
        <w:jc w:val="both"/>
        <w:rPr>
          <w:rFonts w:ascii="Times New Roman" w:hAnsi="Times New Roman" w:cs="Times New Roman"/>
          <w:sz w:val="24"/>
          <w:szCs w:val="24"/>
        </w:rPr>
      </w:pP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 xml:space="preserve">АП = УПКСЗУ x S x </w:t>
      </w:r>
      <w:proofErr w:type="spellStart"/>
      <w:r w:rsidRPr="00760A10">
        <w:rPr>
          <w:rFonts w:ascii="Times New Roman" w:hAnsi="Times New Roman" w:cs="Times New Roman"/>
          <w:sz w:val="24"/>
          <w:szCs w:val="24"/>
        </w:rPr>
        <w:t>Ккор</w:t>
      </w:r>
      <w:proofErr w:type="spellEnd"/>
      <w:r w:rsidRPr="00760A10">
        <w:rPr>
          <w:rFonts w:ascii="Times New Roman" w:hAnsi="Times New Roman" w:cs="Times New Roman"/>
          <w:sz w:val="24"/>
          <w:szCs w:val="24"/>
        </w:rPr>
        <w:t xml:space="preserve"> x 1,27, где:</w:t>
      </w:r>
    </w:p>
    <w:p w:rsidR="00760A10" w:rsidRPr="00760A10" w:rsidRDefault="00760A10" w:rsidP="00760A10">
      <w:pPr>
        <w:pStyle w:val="ConsPlusNormal"/>
        <w:widowControl/>
        <w:ind w:firstLine="540"/>
        <w:jc w:val="both"/>
        <w:rPr>
          <w:rFonts w:ascii="Times New Roman" w:hAnsi="Times New Roman" w:cs="Times New Roman"/>
          <w:sz w:val="24"/>
          <w:szCs w:val="24"/>
        </w:rPr>
      </w:pP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АП - арендная плата за год, руб.;</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УПКСЗУ - удельный показатель кадастровой стоимости земельного участка, руб./кв. м;</w:t>
      </w:r>
    </w:p>
    <w:p w:rsidR="00760A10" w:rsidRPr="00760A10" w:rsidRDefault="00760A10" w:rsidP="00760A10">
      <w:pPr>
        <w:pStyle w:val="ConsPlusNormal"/>
        <w:widowControl/>
        <w:ind w:firstLine="540"/>
        <w:jc w:val="both"/>
        <w:rPr>
          <w:rFonts w:ascii="Times New Roman" w:hAnsi="Times New Roman" w:cs="Times New Roman"/>
          <w:sz w:val="24"/>
          <w:szCs w:val="24"/>
        </w:rPr>
      </w:pPr>
      <w:r w:rsidRPr="00760A10">
        <w:rPr>
          <w:rFonts w:ascii="Times New Roman" w:hAnsi="Times New Roman" w:cs="Times New Roman"/>
          <w:sz w:val="24"/>
          <w:szCs w:val="24"/>
        </w:rPr>
        <w:t>S - площадь земельного участка, кв. м;</w:t>
      </w:r>
    </w:p>
    <w:p w:rsidR="00760A10" w:rsidRPr="00760A10" w:rsidRDefault="00760A10" w:rsidP="00760A10">
      <w:pPr>
        <w:pStyle w:val="ConsPlusNormal"/>
        <w:widowControl/>
        <w:ind w:firstLine="540"/>
        <w:jc w:val="both"/>
        <w:rPr>
          <w:rFonts w:ascii="Times New Roman" w:hAnsi="Times New Roman" w:cs="Times New Roman"/>
          <w:sz w:val="24"/>
          <w:szCs w:val="24"/>
        </w:rPr>
      </w:pPr>
      <w:proofErr w:type="spellStart"/>
      <w:r w:rsidRPr="00760A10">
        <w:rPr>
          <w:rFonts w:ascii="Times New Roman" w:hAnsi="Times New Roman" w:cs="Times New Roman"/>
          <w:sz w:val="24"/>
          <w:szCs w:val="24"/>
        </w:rPr>
        <w:t>Ккор</w:t>
      </w:r>
      <w:proofErr w:type="spellEnd"/>
      <w:r w:rsidRPr="00760A10">
        <w:rPr>
          <w:rFonts w:ascii="Times New Roman" w:hAnsi="Times New Roman" w:cs="Times New Roman"/>
          <w:sz w:val="24"/>
          <w:szCs w:val="24"/>
        </w:rPr>
        <w:t xml:space="preserve"> - корректирующий коэффициент, устанавливаемый и дифференцируемый в зависимости от вида категории и разрешенного использования земельного участка</w:t>
      </w:r>
    </w:p>
    <w:p w:rsidR="00760A10" w:rsidRPr="00760A10" w:rsidRDefault="00760A10" w:rsidP="00760A10">
      <w:r w:rsidRPr="00760A10">
        <w:t xml:space="preserve">       1,27 - </w:t>
      </w:r>
      <w:r w:rsidRPr="00760A10">
        <w:rPr>
          <w:rStyle w:val="a7"/>
          <w:bCs/>
          <w:color w:val="auto"/>
        </w:rPr>
        <w:t xml:space="preserve"> </w:t>
      </w:r>
      <w:r w:rsidRPr="00760A10">
        <w:t xml:space="preserve"> коэффициент-дефлятор, ежегодно утверждаемый Министерством экономического развития Российской Федерации.</w:t>
      </w:r>
    </w:p>
    <w:p w:rsidR="00760A10" w:rsidRPr="00760A10" w:rsidRDefault="00760A10" w:rsidP="00760A10">
      <w:pPr>
        <w:pStyle w:val="ConsPlusNormal"/>
        <w:widowControl/>
        <w:ind w:firstLine="54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both"/>
        <w:rPr>
          <w:rFonts w:ascii="Times New Roman" w:hAnsi="Times New Roman" w:cs="Times New Roman"/>
          <w:sz w:val="24"/>
          <w:szCs w:val="24"/>
        </w:rPr>
      </w:pPr>
    </w:p>
    <w:p w:rsidR="00760A10" w:rsidRPr="00760A10" w:rsidRDefault="00760A10" w:rsidP="00760A10">
      <w:pPr>
        <w:pStyle w:val="ConsPlusNormal"/>
        <w:widowControl/>
        <w:ind w:firstLine="0"/>
        <w:jc w:val="right"/>
        <w:outlineLvl w:val="1"/>
        <w:rPr>
          <w:rFonts w:ascii="Times New Roman" w:hAnsi="Times New Roman" w:cs="Times New Roman"/>
          <w:sz w:val="24"/>
          <w:szCs w:val="24"/>
        </w:rPr>
      </w:pPr>
      <w:r w:rsidRPr="00760A10">
        <w:rPr>
          <w:rFonts w:ascii="Times New Roman" w:hAnsi="Times New Roman" w:cs="Times New Roman"/>
          <w:sz w:val="24"/>
          <w:szCs w:val="24"/>
        </w:rPr>
        <w:t>Приложение 2</w:t>
      </w:r>
    </w:p>
    <w:p w:rsidR="00760A10" w:rsidRPr="00760A10" w:rsidRDefault="00760A10" w:rsidP="00760A10">
      <w:pPr>
        <w:pStyle w:val="ConsPlusNormal"/>
        <w:widowControl/>
        <w:ind w:firstLine="0"/>
        <w:jc w:val="right"/>
        <w:rPr>
          <w:rFonts w:ascii="Times New Roman" w:hAnsi="Times New Roman" w:cs="Times New Roman"/>
          <w:sz w:val="24"/>
          <w:szCs w:val="24"/>
        </w:rPr>
      </w:pPr>
      <w:r w:rsidRPr="00760A10">
        <w:rPr>
          <w:rFonts w:ascii="Times New Roman" w:hAnsi="Times New Roman" w:cs="Times New Roman"/>
          <w:sz w:val="24"/>
          <w:szCs w:val="24"/>
        </w:rPr>
        <w:t>к Порядку</w:t>
      </w:r>
    </w:p>
    <w:p w:rsidR="00760A10" w:rsidRPr="00760A10" w:rsidRDefault="00760A10" w:rsidP="00760A10">
      <w:pPr>
        <w:pStyle w:val="ConsPlusNormal"/>
        <w:widowControl/>
        <w:ind w:firstLine="0"/>
        <w:jc w:val="center"/>
        <w:rPr>
          <w:rFonts w:ascii="Times New Roman" w:hAnsi="Times New Roman" w:cs="Times New Roman"/>
          <w:sz w:val="24"/>
          <w:szCs w:val="24"/>
        </w:rPr>
      </w:pPr>
      <w:r w:rsidRPr="00760A10">
        <w:rPr>
          <w:rFonts w:ascii="Times New Roman" w:hAnsi="Times New Roman" w:cs="Times New Roman"/>
          <w:sz w:val="24"/>
          <w:szCs w:val="24"/>
        </w:rPr>
        <w:t>ЗНАЧЕНИЯ</w:t>
      </w:r>
    </w:p>
    <w:p w:rsidR="00760A10" w:rsidRPr="00760A10" w:rsidRDefault="00760A10" w:rsidP="00760A10">
      <w:pPr>
        <w:pStyle w:val="ConsPlusNormal"/>
        <w:widowControl/>
        <w:ind w:firstLine="0"/>
        <w:jc w:val="center"/>
        <w:rPr>
          <w:rFonts w:ascii="Times New Roman" w:hAnsi="Times New Roman" w:cs="Times New Roman"/>
          <w:sz w:val="24"/>
          <w:szCs w:val="24"/>
        </w:rPr>
      </w:pPr>
      <w:r w:rsidRPr="00760A10">
        <w:rPr>
          <w:rFonts w:ascii="Times New Roman" w:hAnsi="Times New Roman" w:cs="Times New Roman"/>
          <w:sz w:val="24"/>
          <w:szCs w:val="24"/>
        </w:rPr>
        <w:t>корректирующего коэффициента</w:t>
      </w:r>
    </w:p>
    <w:p w:rsidR="00760A10" w:rsidRPr="00760A10" w:rsidRDefault="00760A10" w:rsidP="00760A10">
      <w:pPr>
        <w:pStyle w:val="ConsPlusNormal"/>
        <w:widowControl/>
        <w:ind w:firstLine="0"/>
        <w:jc w:val="center"/>
        <w:rPr>
          <w:rFonts w:ascii="Times New Roman" w:hAnsi="Times New Roman" w:cs="Times New Roman"/>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6237"/>
        <w:gridCol w:w="2409"/>
      </w:tblGrid>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N</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Вид использования земельных участков</w:t>
            </w:r>
          </w:p>
        </w:tc>
        <w:tc>
          <w:tcPr>
            <w:tcW w:w="2409" w:type="dxa"/>
            <w:tcBorders>
              <w:top w:val="single" w:sz="4" w:space="0" w:color="auto"/>
              <w:left w:val="single" w:sz="4" w:space="0" w:color="auto"/>
              <w:bottom w:val="single" w:sz="4" w:space="0" w:color="auto"/>
              <w:right w:val="single" w:sz="4" w:space="0" w:color="auto"/>
            </w:tcBorders>
          </w:tcPr>
          <w:p w:rsidR="00760A10" w:rsidRPr="00760A10" w:rsidRDefault="00760A10" w:rsidP="00332F71">
            <w:pPr>
              <w:pStyle w:val="a6"/>
              <w:rPr>
                <w:rFonts w:ascii="Times New Roman" w:hAnsi="Times New Roman" w:cs="Times New Roman"/>
                <w:sz w:val="24"/>
                <w:szCs w:val="24"/>
              </w:rPr>
            </w:pPr>
            <w:r w:rsidRPr="00760A10">
              <w:rPr>
                <w:rFonts w:ascii="Times New Roman" w:hAnsi="Times New Roman" w:cs="Times New Roman"/>
                <w:sz w:val="24"/>
                <w:szCs w:val="24"/>
              </w:rPr>
              <w:t>Корректирующий коэффициент,</w:t>
            </w:r>
          </w:p>
          <w:p w:rsidR="00760A10" w:rsidRPr="00760A10" w:rsidRDefault="00760A10">
            <w:pPr>
              <w:pStyle w:val="a6"/>
              <w:rPr>
                <w:rFonts w:ascii="Times New Roman" w:hAnsi="Times New Roman" w:cs="Times New Roman"/>
                <w:sz w:val="24"/>
                <w:szCs w:val="24"/>
              </w:rPr>
            </w:pPr>
            <w:proofErr w:type="spellStart"/>
            <w:r w:rsidRPr="00760A10">
              <w:rPr>
                <w:rFonts w:ascii="Times New Roman" w:hAnsi="Times New Roman" w:cs="Times New Roman"/>
                <w:sz w:val="24"/>
                <w:szCs w:val="24"/>
              </w:rPr>
              <w:t>Ккор</w:t>
            </w:r>
            <w:proofErr w:type="spellEnd"/>
            <w:r w:rsidRPr="00760A10">
              <w:rPr>
                <w:rFonts w:ascii="Times New Roman" w:hAnsi="Times New Roman" w:cs="Times New Roman"/>
                <w:sz w:val="24"/>
                <w:szCs w:val="24"/>
              </w:rPr>
              <w:t>.</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1" w:name="sub_1201"/>
            <w:r w:rsidRPr="00760A10">
              <w:rPr>
                <w:rStyle w:val="a7"/>
                <w:rFonts w:ascii="Times New Roman" w:hAnsi="Times New Roman" w:cs="Times New Roman"/>
                <w:color w:val="auto"/>
                <w:sz w:val="24"/>
                <w:szCs w:val="24"/>
              </w:rPr>
              <w:t>I</w:t>
            </w:r>
            <w:bookmarkEnd w:id="1"/>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Style w:val="a7"/>
                <w:rFonts w:ascii="Times New Roman" w:hAnsi="Times New Roman" w:cs="Times New Roman"/>
                <w:color w:val="auto"/>
                <w:sz w:val="24"/>
                <w:szCs w:val="24"/>
              </w:rPr>
              <w:t xml:space="preserve">                  Земли сельскохозяйственного назначения</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использования в качестве сельскохозяйственных угодий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rsidP="00760A10">
            <w:pPr>
              <w:pStyle w:val="a5"/>
              <w:rPr>
                <w:rFonts w:ascii="Times New Roman" w:hAnsi="Times New Roman" w:cs="Times New Roman"/>
                <w:sz w:val="24"/>
                <w:szCs w:val="24"/>
              </w:rPr>
            </w:pPr>
            <w:r w:rsidRPr="00760A10">
              <w:rPr>
                <w:rFonts w:ascii="Times New Roman" w:hAnsi="Times New Roman" w:cs="Times New Roman"/>
                <w:sz w:val="24"/>
                <w:szCs w:val="24"/>
              </w:rPr>
              <w:t xml:space="preserve">0,002 </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зданий, строений, сооружений, используемых для производства, хранения и первичной переработки сельскохозяйственной продукции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0,004</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внутрихозяйственных дорог и коммуникаций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0,004</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водных объектов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0,004</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объектов, связанных с сельскохозяйственным производством</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0,004</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6</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ведения крестьянского (фермерского) хозяйства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7</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ведения личного подсобного хозяйства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 xml:space="preserve">0,02 </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8</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индивидуального садоводства и огородничества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9</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индивидуального животноводства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10</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ведения дачного хозяйства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создания защитных насаждений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0,004</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научно-исследовательских целей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0,004</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учебных целей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0,004</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сенокошения и выпаса скота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0,004</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15</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иных видов разрешенного сельскохозяйственного использования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0,008</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2" w:name="sub_1202"/>
            <w:r w:rsidRPr="00760A10">
              <w:rPr>
                <w:rStyle w:val="a7"/>
                <w:rFonts w:ascii="Times New Roman" w:hAnsi="Times New Roman" w:cs="Times New Roman"/>
                <w:color w:val="auto"/>
                <w:sz w:val="24"/>
                <w:szCs w:val="24"/>
              </w:rPr>
              <w:t>II</w:t>
            </w:r>
            <w:bookmarkEnd w:id="2"/>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Style w:val="a7"/>
                <w:rFonts w:ascii="Times New Roman" w:hAnsi="Times New Roman" w:cs="Times New Roman"/>
                <w:color w:val="auto"/>
                <w:sz w:val="24"/>
                <w:szCs w:val="24"/>
              </w:rPr>
              <w:t xml:space="preserve">                            Земли населенных пунктов</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3" w:name="sub_120201"/>
            <w:r w:rsidRPr="00760A10">
              <w:rPr>
                <w:rFonts w:ascii="Times New Roman" w:hAnsi="Times New Roman" w:cs="Times New Roman"/>
                <w:sz w:val="24"/>
                <w:szCs w:val="24"/>
              </w:rPr>
              <w:t>1</w:t>
            </w:r>
            <w:bookmarkEnd w:id="3"/>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 xml:space="preserve">Земельные участки, предназначенные для размещения домов </w:t>
            </w:r>
            <w:proofErr w:type="spellStart"/>
            <w:r w:rsidRPr="00760A10">
              <w:rPr>
                <w:rFonts w:ascii="Times New Roman" w:hAnsi="Times New Roman" w:cs="Times New Roman"/>
                <w:sz w:val="24"/>
                <w:szCs w:val="24"/>
              </w:rPr>
              <w:t>среднеэтажной</w:t>
            </w:r>
            <w:proofErr w:type="spellEnd"/>
            <w:r w:rsidRPr="00760A10">
              <w:rPr>
                <w:rFonts w:ascii="Times New Roman" w:hAnsi="Times New Roman" w:cs="Times New Roman"/>
                <w:sz w:val="24"/>
                <w:szCs w:val="24"/>
              </w:rPr>
              <w:t xml:space="preserve"> и многоэтажной жилой застройки</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1.1</w:t>
            </w:r>
          </w:p>
        </w:tc>
        <w:tc>
          <w:tcPr>
            <w:tcW w:w="6237" w:type="dxa"/>
            <w:tcBorders>
              <w:top w:val="single" w:sz="4" w:space="0" w:color="auto"/>
              <w:left w:val="single" w:sz="4" w:space="0" w:color="auto"/>
              <w:bottom w:val="single" w:sz="4" w:space="0" w:color="auto"/>
              <w:right w:val="single" w:sz="4" w:space="0" w:color="auto"/>
            </w:tcBorders>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 xml:space="preserve">Земельные участки, предназначенные для размещения </w:t>
            </w:r>
            <w:proofErr w:type="spellStart"/>
            <w:r w:rsidRPr="00760A10">
              <w:rPr>
                <w:rFonts w:ascii="Times New Roman" w:hAnsi="Times New Roman" w:cs="Times New Roman"/>
                <w:sz w:val="24"/>
                <w:szCs w:val="24"/>
              </w:rPr>
              <w:t>среднеэтажных</w:t>
            </w:r>
            <w:proofErr w:type="spellEnd"/>
            <w:r w:rsidRPr="00760A10">
              <w:rPr>
                <w:rFonts w:ascii="Times New Roman" w:hAnsi="Times New Roman" w:cs="Times New Roman"/>
                <w:sz w:val="24"/>
                <w:szCs w:val="24"/>
              </w:rPr>
              <w:t xml:space="preserve"> жилых домов</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многоэтажных жилых домов</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общежитий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0,001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Использование земель на период строительства и реконструкции (жилищное строительство)</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4" w:name="sub_120202"/>
            <w:r w:rsidRPr="00760A10">
              <w:rPr>
                <w:rFonts w:ascii="Times New Roman" w:hAnsi="Times New Roman" w:cs="Times New Roman"/>
                <w:sz w:val="24"/>
                <w:szCs w:val="24"/>
              </w:rPr>
              <w:t>2</w:t>
            </w:r>
            <w:bookmarkEnd w:id="4"/>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домов малоэтажной жилой застройки, в том числе индивидуальной жилой застройки</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2.1.1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rsidP="00760A10">
            <w:pPr>
              <w:pStyle w:val="a4"/>
              <w:rPr>
                <w:rFonts w:ascii="Times New Roman" w:hAnsi="Times New Roman" w:cs="Times New Roman"/>
                <w:sz w:val="24"/>
                <w:szCs w:val="24"/>
              </w:rPr>
            </w:pPr>
            <w:r w:rsidRPr="00760A10">
              <w:rPr>
                <w:rFonts w:ascii="Times New Roman" w:hAnsi="Times New Roman" w:cs="Times New Roman"/>
                <w:sz w:val="24"/>
                <w:szCs w:val="24"/>
              </w:rPr>
              <w:t xml:space="preserve">Земельные участки для размещения объектов индивидуального жилищного строительства, в том числе на период строительства и реконструкции; земельные участки для ведения личного подсобного хозяйства (приусадебные участки) </w:t>
            </w:r>
          </w:p>
        </w:tc>
        <w:tc>
          <w:tcPr>
            <w:tcW w:w="2409" w:type="dxa"/>
            <w:tcBorders>
              <w:top w:val="single" w:sz="4" w:space="0" w:color="auto"/>
              <w:left w:val="single" w:sz="4" w:space="0" w:color="auto"/>
              <w:bottom w:val="single" w:sz="4" w:space="0" w:color="auto"/>
              <w:right w:val="single" w:sz="4" w:space="0" w:color="auto"/>
            </w:tcBorders>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0,002</w:t>
            </w:r>
          </w:p>
          <w:p w:rsidR="00760A10" w:rsidRPr="00760A10" w:rsidRDefault="00760A10"/>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lastRenderedPageBreak/>
              <w:t>2.1.2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малоэтажных жилых домов</w:t>
            </w:r>
          </w:p>
        </w:tc>
        <w:tc>
          <w:tcPr>
            <w:tcW w:w="2409" w:type="dxa"/>
            <w:tcBorders>
              <w:top w:val="single" w:sz="4" w:space="0" w:color="auto"/>
              <w:left w:val="single" w:sz="4" w:space="0" w:color="auto"/>
              <w:bottom w:val="single" w:sz="4" w:space="0" w:color="auto"/>
              <w:right w:val="single" w:sz="4" w:space="0" w:color="auto"/>
            </w:tcBorders>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 xml:space="preserve">0,002 </w:t>
            </w:r>
          </w:p>
          <w:p w:rsidR="00760A10" w:rsidRPr="00760A10" w:rsidRDefault="00760A10">
            <w:pPr>
              <w:pStyle w:val="a6"/>
              <w:jc w:val="left"/>
              <w:rPr>
                <w:rFonts w:ascii="Times New Roman" w:hAnsi="Times New Roman" w:cs="Times New Roman"/>
                <w:sz w:val="24"/>
                <w:szCs w:val="24"/>
              </w:rPr>
            </w:pP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Использование земель на период строительства и реконструкции малоэтажных жилых домов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5" w:name="sub_120203"/>
            <w:r w:rsidRPr="00760A10">
              <w:rPr>
                <w:rFonts w:ascii="Times New Roman" w:hAnsi="Times New Roman" w:cs="Times New Roman"/>
                <w:sz w:val="24"/>
                <w:szCs w:val="24"/>
              </w:rPr>
              <w:t>3</w:t>
            </w:r>
            <w:bookmarkEnd w:id="5"/>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гаражей и автостоянок</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гаражей (индивидуальных и кооперативных) для хранения индивидуального автотранспорта, в том числе для использования на период строительства и реконструкции</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хранения автотранспортных средств для личных, семейных, домашних и иных нужд, не связанных с осуществлением предпринимательской деятельности, в том числе для использования на период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0,006</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хранения</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автотранспортных средств для нужд, связанных с осуществлением предпринимательской деятельности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хозяйственных построек для личных, семейных, домашних и иных нужд, не связанных с осуществлением предпринимательской деятельности, в том числе для использования на период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0,006</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Использование земель на период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6" w:name="sub_120204"/>
            <w:r w:rsidRPr="00760A10">
              <w:rPr>
                <w:rFonts w:ascii="Times New Roman" w:hAnsi="Times New Roman" w:cs="Times New Roman"/>
                <w:sz w:val="24"/>
                <w:szCs w:val="24"/>
              </w:rPr>
              <w:t>4</w:t>
            </w:r>
            <w:bookmarkEnd w:id="6"/>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дачного строительства, садоводства и огородничества</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4.1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Садовые, огородные и дачные земельные участки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0,003</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объектов торговли, общественного питания и бытового обслуживания</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магазинов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универмагов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гастрономов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универсамов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ярмарок</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других объектов торговли</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объектов по продаже лотерейных билетов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автостоянок, автомоек</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гостевых автостоянок</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рынков (без расположения на рынке зданий, строений, являющихся объектами недвижимости)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0,11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рынков (с расположением на рынке зданий, строений, являющихся объектами недвижимости)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0,02</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5.5</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бань, саун, душевых павильонов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химчисток, прачечных</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приемных пунктов прачечных и химчисток</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5.6</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под капитальными объектами:</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ресторанов, кафе, баров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столовых при предприятиях и учреждениях и предприятий поставки продукции общественного питания</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lastRenderedPageBreak/>
              <w:t>Земельные участки других объектов общественного питания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lastRenderedPageBreak/>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lastRenderedPageBreak/>
              <w:t>5.7</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 xml:space="preserve">Земельные участки под объектами, расположенными на открытых площадках (в </w:t>
            </w:r>
            <w:proofErr w:type="spellStart"/>
            <w:r w:rsidRPr="00760A10">
              <w:rPr>
                <w:rFonts w:ascii="Times New Roman" w:hAnsi="Times New Roman" w:cs="Times New Roman"/>
                <w:sz w:val="24"/>
                <w:szCs w:val="24"/>
              </w:rPr>
              <w:t>т.ч</w:t>
            </w:r>
            <w:proofErr w:type="spellEnd"/>
            <w:r w:rsidRPr="00760A10">
              <w:rPr>
                <w:rFonts w:ascii="Times New Roman" w:hAnsi="Times New Roman" w:cs="Times New Roman"/>
                <w:sz w:val="24"/>
                <w:szCs w:val="24"/>
              </w:rPr>
              <w:t>. под сезонными объектами):</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ресторанов, кафе, баров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столовых при предприятиях и учреждениях и предприятий поставки продукции общественного питания</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других объектов общественного питания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0,034</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5.8</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 xml:space="preserve">Земельные участки под отдельно стоящими зданиями, а также объектами, расположенными во встроенных, пристроенных, в </w:t>
            </w:r>
            <w:proofErr w:type="spellStart"/>
            <w:r w:rsidRPr="00760A10">
              <w:rPr>
                <w:rFonts w:ascii="Times New Roman" w:hAnsi="Times New Roman" w:cs="Times New Roman"/>
                <w:sz w:val="24"/>
                <w:szCs w:val="24"/>
              </w:rPr>
              <w:t>т.ч</w:t>
            </w:r>
            <w:proofErr w:type="spellEnd"/>
            <w:r w:rsidRPr="00760A10">
              <w:rPr>
                <w:rFonts w:ascii="Times New Roman" w:hAnsi="Times New Roman" w:cs="Times New Roman"/>
                <w:sz w:val="24"/>
                <w:szCs w:val="24"/>
              </w:rPr>
              <w:t>. подвальных помещениях:</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экскурсионных бюро</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мастерских по ремонту часов, бытовой техники, ремонту и изготовлению мебели</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фотоателье, фотолабораторий</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предприятий по прокату</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компьютерных залов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объектов по оказанию обрядовых услуг (свадеб и юбилеев)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парикмахерских, салонов красоты</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похоронных бюро, поминальных залов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других предприятий бытового обслуживания населения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5.9</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под объектами, расположенными в киосках, палатках, павильонах:</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экскурсионных бюро</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мастерских по ремонту часов, бытовой техники, ремонту и изготовлению мебели</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фотоателье, фотолабораторий</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предприятий по прокату</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объектов по оказанию обрядовых услуг (свадеб и юбилеев)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парикмахерских, салонов красоты</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похоронных бюро, поминальных залов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других предприятий бытового обслуживания населения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0,08</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5.10</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объектов мелкорозничной торговли (отдельно стоящие киоски, лотки, стеллажи, палатки, павильоны, киоски и павильоны в остановках общественного транспорта, не являющиеся объектами недвижимости)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0,45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залов игровых автоматов, покерных клубов, по организации лотерей и прочие</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0,45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стационарных АЗС, газонаполнительных станций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контейнерных АЗС</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0,09</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 xml:space="preserve">Земельные участки для размещения объектов технического обслуживания и ремонта транспортных </w:t>
            </w:r>
            <w:r w:rsidRPr="00760A10">
              <w:rPr>
                <w:rFonts w:ascii="Times New Roman" w:hAnsi="Times New Roman" w:cs="Times New Roman"/>
                <w:sz w:val="24"/>
                <w:szCs w:val="24"/>
              </w:rPr>
              <w:lastRenderedPageBreak/>
              <w:t>средств, машин и оборудования (</w:t>
            </w:r>
            <w:proofErr w:type="spellStart"/>
            <w:r w:rsidRPr="00760A10">
              <w:rPr>
                <w:rFonts w:ascii="Times New Roman" w:hAnsi="Times New Roman" w:cs="Times New Roman"/>
                <w:sz w:val="24"/>
                <w:szCs w:val="24"/>
              </w:rPr>
              <w:t>шиномонтаж</w:t>
            </w:r>
            <w:proofErr w:type="spellEnd"/>
            <w:r w:rsidRPr="00760A10">
              <w:rPr>
                <w:rFonts w:ascii="Times New Roman" w:hAnsi="Times New Roman" w:cs="Times New Roman"/>
                <w:sz w:val="24"/>
                <w:szCs w:val="24"/>
              </w:rPr>
              <w:t xml:space="preserve">, </w:t>
            </w:r>
            <w:proofErr w:type="spellStart"/>
            <w:r w:rsidRPr="00760A10">
              <w:rPr>
                <w:rFonts w:ascii="Times New Roman" w:hAnsi="Times New Roman" w:cs="Times New Roman"/>
                <w:sz w:val="24"/>
                <w:szCs w:val="24"/>
              </w:rPr>
              <w:t>шинообмен</w:t>
            </w:r>
            <w:proofErr w:type="spellEnd"/>
            <w:r w:rsidRPr="00760A10">
              <w:rPr>
                <w:rFonts w:ascii="Times New Roman" w:hAnsi="Times New Roman" w:cs="Times New Roman"/>
                <w:sz w:val="24"/>
                <w:szCs w:val="24"/>
              </w:rPr>
              <w:t>, диагностика, регулирование узлов и агрегатов и прочие)</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lastRenderedPageBreak/>
              <w:t>0,025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lastRenderedPageBreak/>
              <w:t>5.15</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мини-пекарен</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5.16</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Использование земель на период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5.17</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ломбардов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5.18</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дискотек, развлекательных центров, ночных клубов, иные аналогичные объекты</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0,04</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6</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гостиниц</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6.1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гостиниц</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прочих мест для временного проживания (отелей, мотелей)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6.2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Использование земель на период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7" w:name="sub_1202070"/>
            <w:r w:rsidRPr="00760A10">
              <w:rPr>
                <w:rFonts w:ascii="Times New Roman" w:hAnsi="Times New Roman" w:cs="Times New Roman"/>
                <w:sz w:val="24"/>
                <w:szCs w:val="24"/>
              </w:rPr>
              <w:t>7</w:t>
            </w:r>
            <w:bookmarkEnd w:id="7"/>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офисных зданий делового и коммерческого назначения</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8" w:name="sub_1202071"/>
            <w:r w:rsidRPr="00760A10">
              <w:rPr>
                <w:rFonts w:ascii="Times New Roman" w:hAnsi="Times New Roman" w:cs="Times New Roman"/>
                <w:sz w:val="24"/>
                <w:szCs w:val="24"/>
              </w:rPr>
              <w:t>7.1</w:t>
            </w:r>
            <w:bookmarkEnd w:id="8"/>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организаций, занимающихся кредитной и страховой деятельностью,</w:t>
            </w: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 xml:space="preserve">Земельные участки юридических служб, судопроизводства, нотариата </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 xml:space="preserve">7.2 </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 xml:space="preserve">Земельные участки офисов, офисных центров </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0,03</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7.3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Использование земель на период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8</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объектов рекреационного и лечебно-оздоровительного назначения</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8.1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домов отдыха, пансионатов, кемпингов, туристических баз, стационарных и палаточных туристско-оздоровительных лагерей</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домов рыболовов и охотников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детских туристических станций, туристских парков, учебно-туристических троп, трасс, детских и спортивных лагерей</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природных лечебных ресурсов, лечебно-оздоровительных местностей и курортов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парков (культуры и отдыха)</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других объектов оздоровительного и рекреационного назначения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0,08</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8.2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Использование земель на период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9</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9" w:name="sub_120291"/>
            <w:r w:rsidRPr="00760A10">
              <w:rPr>
                <w:rFonts w:ascii="Times New Roman" w:hAnsi="Times New Roman" w:cs="Times New Roman"/>
                <w:sz w:val="24"/>
                <w:szCs w:val="24"/>
              </w:rPr>
              <w:t>9.1</w:t>
            </w:r>
            <w:bookmarkEnd w:id="9"/>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фабрик, заводов и комбинатов Земельные участки производственных объединений, концернов, промышленно-производственных фирм, трестов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типографий</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других промышленных предприятий</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тепловых пунктов, трансформаторных подстанций, водозаборных узлов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lastRenderedPageBreak/>
              <w:t>Земельные участки объектов переработки, уничтожения, утилизации и захоронения отходов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мусороперерабатывающих (</w:t>
            </w:r>
            <w:proofErr w:type="spellStart"/>
            <w:r w:rsidRPr="00760A10">
              <w:rPr>
                <w:rFonts w:ascii="Times New Roman" w:hAnsi="Times New Roman" w:cs="Times New Roman"/>
                <w:sz w:val="24"/>
                <w:szCs w:val="24"/>
              </w:rPr>
              <w:t>мусоросжигающих</w:t>
            </w:r>
            <w:proofErr w:type="spellEnd"/>
            <w:r w:rsidRPr="00760A10">
              <w:rPr>
                <w:rFonts w:ascii="Times New Roman" w:hAnsi="Times New Roman" w:cs="Times New Roman"/>
                <w:sz w:val="24"/>
                <w:szCs w:val="24"/>
              </w:rPr>
              <w:t>) предприятий</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котельных</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газораспределительных пунктов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элеваторов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lastRenderedPageBreak/>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lastRenderedPageBreak/>
              <w:t>9.2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 xml:space="preserve">Земельные участки </w:t>
            </w:r>
            <w:proofErr w:type="spellStart"/>
            <w:r w:rsidRPr="00760A10">
              <w:rPr>
                <w:rFonts w:ascii="Times New Roman" w:hAnsi="Times New Roman" w:cs="Times New Roman"/>
                <w:sz w:val="24"/>
                <w:szCs w:val="24"/>
              </w:rPr>
              <w:t>ДЭЗов</w:t>
            </w:r>
            <w:proofErr w:type="spellEnd"/>
            <w:r w:rsidRPr="00760A10">
              <w:rPr>
                <w:rFonts w:ascii="Times New Roman" w:hAnsi="Times New Roman" w:cs="Times New Roman"/>
                <w:sz w:val="24"/>
                <w:szCs w:val="24"/>
              </w:rPr>
              <w:t xml:space="preserve"> (РЭУ, ЖЭК)</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объектов коммунального хозяйства</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прочих предприятий материально-технического, продовольственного снабжения, сбыта и заготовок</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автобаз, автокомбинатов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пожарных депо</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товарно-сырьевых бирж</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9.3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кладбищ, крематориев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9.4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баз и складов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9.5</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под объектами рекламы</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9.6</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Использование земель на период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10</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электростанций, обслуживающих их сооружений и объектов</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10.1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тепловых электростанций, гидроэлектростанций, атомных электростанций и иных видов электростанций</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обслуживающих электростанции сооружений и объектов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10.2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Использование земель на период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11</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портов, водных, железнодорожных вокзалов, автодорожных вокзалов, аэропортов, аэродромов, аэровокзалов</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10" w:name="sub_12020111"/>
            <w:r w:rsidRPr="00760A10">
              <w:rPr>
                <w:rFonts w:ascii="Times New Roman" w:hAnsi="Times New Roman" w:cs="Times New Roman"/>
                <w:sz w:val="24"/>
                <w:szCs w:val="24"/>
              </w:rPr>
              <w:t>11.1</w:t>
            </w:r>
            <w:bookmarkEnd w:id="10"/>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для размещения речных портов, вокзалов и железнодорожных станций</w:t>
            </w: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для размещения автодорожных вокзалов и автостанций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11" w:name="sub_120201111"/>
            <w:r w:rsidRPr="00760A10">
              <w:rPr>
                <w:rFonts w:ascii="Times New Roman" w:hAnsi="Times New Roman" w:cs="Times New Roman"/>
                <w:sz w:val="24"/>
                <w:szCs w:val="24"/>
              </w:rPr>
              <w:t>11.1.1</w:t>
            </w:r>
            <w:bookmarkEnd w:id="11"/>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для размещения аэропортов, аэродромов и аэровокзалов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0,001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11.2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Использование земель на период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12</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занятые водными объектами, находящимися в обороте</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12.1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для размещения водных объектов (за исключением земельных участков, указанных в п. 16 настоящего перечня)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0,18</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12" w:name="sub_120213"/>
            <w:r w:rsidRPr="00760A10">
              <w:rPr>
                <w:rFonts w:ascii="Times New Roman" w:hAnsi="Times New Roman" w:cs="Times New Roman"/>
                <w:sz w:val="24"/>
                <w:szCs w:val="24"/>
              </w:rPr>
              <w:t>13</w:t>
            </w:r>
            <w:bookmarkEnd w:id="12"/>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 xml:space="preserve">Земельные участки, предназначенные для разработки полезных ископаемых, размещения железнодорожных путей, автомобильных дорог, искусственно созданных внутренних водных путей, причалов, пристаней, полос отвода железных и автомобильных дорог, водных путей, трубопроводов, кабельных, радиорелейных и воздушных линий связи и линий радиофикации, воздушных линий электропередачи 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 сооружений, </w:t>
            </w:r>
            <w:r w:rsidRPr="00760A10">
              <w:rPr>
                <w:rFonts w:ascii="Times New Roman" w:hAnsi="Times New Roman" w:cs="Times New Roman"/>
                <w:sz w:val="24"/>
                <w:szCs w:val="24"/>
              </w:rPr>
              <w:lastRenderedPageBreak/>
              <w:t>устройств транспорта, энергетики и связи; размещения наземных сооружений и инфраструктуры спутниковой связи, объектов космической деятельности, военных объектов</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lastRenderedPageBreak/>
              <w:t>13.1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разработки полезных ископаемых</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для размещения железнодорожных путей и установления полос отвода и охранных зон железных дорог</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для размещения, эксплуатации, расширения и реконструкции строений, зданий, сооружений, в том числе устройств и других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железнодорожного транспорта</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автомобильных дорог (за исключением земельных участков, указанных в п. 16 настоящего перечня), их конструктивных элементов и дорожных сооружений, а также полос отвода автомобильных дорог</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для размещения объектов автомобильного транспорта и объектов дорожного хозяйства, необходимых для эксплуатации, содержания, строительства, реконструкции, ремонта, развития наземных и подземных зданий, строений, сооружений, устройств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для размещения искусственно созданных внутренних водных путей</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для размещения причалов, пристаней, гидротехнических сооружений, других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морского, внутреннего водного транспорта</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гидротехнических и иных сооружений</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депо, открытых линий метро и наземных линий иного общественного транспорта</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для размещения нефтепроводов, газопроводов, иных трубопроводов</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для размещения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трубопроводного транспорта</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эксплуатационных предприятий связи, на балансе которых находятся радиорелейные, воздушные, кабельные линии связи и соответствующие полосы отчуждения</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 xml:space="preserve">Земельные участки кабельных, радиорелейных и воздушных линий связи и линий радиофикации на </w:t>
            </w:r>
            <w:r w:rsidRPr="00760A10">
              <w:rPr>
                <w:rFonts w:ascii="Times New Roman" w:hAnsi="Times New Roman" w:cs="Times New Roman"/>
                <w:sz w:val="24"/>
                <w:szCs w:val="24"/>
              </w:rPr>
              <w:lastRenderedPageBreak/>
              <w:t>трассах кабельных и воздушных линий связи и радиофикации, необслуживаемых усилительных пунктов на линии связи и соответствующих охранных зон</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наземных сооружений и инфраструктуры спутниковой связи</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иных 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транспорта, энергетики и связи, объектов космической деятельности</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объектов военной безопасности и прочих объектов обороны</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lastRenderedPageBreak/>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lastRenderedPageBreak/>
              <w:t>13.2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Использование земель на период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13" w:name="sub_120214"/>
            <w:r w:rsidRPr="00760A10">
              <w:rPr>
                <w:rFonts w:ascii="Times New Roman" w:hAnsi="Times New Roman" w:cs="Times New Roman"/>
                <w:sz w:val="24"/>
                <w:szCs w:val="24"/>
              </w:rPr>
              <w:t>14</w:t>
            </w:r>
            <w:bookmarkEnd w:id="13"/>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занятые особо охраняемыми территориями и объектами, городскими лесами, скверами, парками, городскими садами</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14.1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 xml:space="preserve">Земельные участки, имеющие особое природоохранное значение (земли государственных природных заповедников, памятников природы, национальных парков, природных парков, дендрологических парков, ботанических садов; земельные участки запретных и </w:t>
            </w:r>
            <w:proofErr w:type="spellStart"/>
            <w:r w:rsidRPr="00760A10">
              <w:rPr>
                <w:rFonts w:ascii="Times New Roman" w:hAnsi="Times New Roman" w:cs="Times New Roman"/>
                <w:sz w:val="24"/>
                <w:szCs w:val="24"/>
              </w:rPr>
              <w:t>нерестоохранных</w:t>
            </w:r>
            <w:proofErr w:type="spellEnd"/>
            <w:r w:rsidRPr="00760A10">
              <w:rPr>
                <w:rFonts w:ascii="Times New Roman" w:hAnsi="Times New Roman" w:cs="Times New Roman"/>
                <w:sz w:val="24"/>
                <w:szCs w:val="24"/>
              </w:rPr>
              <w:t xml:space="preserve"> полос)</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имеющие научное, эстетическое и иное особо ценное значение (типичные или редкие ландшафты, культурные ландшафты, сообщества растительных, животных организмов, редкие геологические образования)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15</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сельскохозяйственного использования</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15.1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сельскохозяйственных угодий (пашни, сенокосы, пастбища, залежи, земли, занятые многолетними насаждениями)Земельные участки, занятые объектами сельскохозяйственного назначения и предназначенные для ведения сельского хозяйства, объектов сельскохозяйственного назначения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0,003</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14" w:name="sub_120216"/>
            <w:r w:rsidRPr="00760A10">
              <w:rPr>
                <w:rFonts w:ascii="Times New Roman" w:hAnsi="Times New Roman" w:cs="Times New Roman"/>
                <w:sz w:val="24"/>
                <w:szCs w:val="24"/>
              </w:rPr>
              <w:t>16</w:t>
            </w:r>
            <w:bookmarkEnd w:id="14"/>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улиц, проспектов, площадей, шоссе, аллей, бульваров, застав, переулков, проездов, тупиков; земельные участки земель резерва; земельные участки, занятые водными объектами, изъятыми из оборота или ограниченными в обороте в соответствии с законодательством Российской Федерации; земельные участки под полосами отвода водоемов, каналов и коллекторов, набережные</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16.1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общего пользования, занятые улицами, проспектами, площадями, шоссе, аллеями, бульварами, заставами, переулками, проездами, тупиками, линиями, набережными, водными объектами, пляжами и другими объектами, которые могут включаться в состав различных территориальных зон и не подлежат приватизации</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земель резерва</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находящиеся в государственной или муниципальной собственности, в пределах которых расположены водные объекты, находящиеся в государственной или муниципальной собственности</w:t>
            </w:r>
          </w:p>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lastRenderedPageBreak/>
              <w:t>Земельные участки под полосами отвода водоемов, каналов и коллекторов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lastRenderedPageBreak/>
              <w:t>0,12</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lastRenderedPageBreak/>
              <w:t>17</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Земельные участки, предназначенные для размещения административных зданий, объектов образования, науки, здравоохранения и социального обеспечения, физической культуры и спорта, культуры, искусства, религии</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17.1</w:t>
            </w:r>
          </w:p>
        </w:tc>
        <w:tc>
          <w:tcPr>
            <w:tcW w:w="6237" w:type="dxa"/>
            <w:tcBorders>
              <w:top w:val="single" w:sz="4" w:space="0" w:color="auto"/>
              <w:left w:val="single" w:sz="4" w:space="0" w:color="auto"/>
              <w:bottom w:val="single" w:sz="4" w:space="0" w:color="auto"/>
              <w:right w:val="single" w:sz="4" w:space="0" w:color="auto"/>
            </w:tcBorders>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 xml:space="preserve">Земельные участки образовательных организаций (дошкольных, общеобразовательных, профессиональных, образовательных организаций высшего образования, организаций дополнительного образования, организаций дополнительного профессионального образования) </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других объектов образования</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объектов здравоохранения (лечебно-профилактические и научно-исследовательские учреждения, образовательные учреждения, фармацевтические предприятия и организации, аптеки, санитарно-профилактические учреждения, территориальные органы, созданные в установленном порядке для осуществления санитарно-эпидемиологического надзора, учреждения судебно-медицинской экспертизы)</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молочных кухонь</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других объектов здравоохранения</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ветеринарных лечебниц</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учреждений кино и кинопроката</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театрально-зрелищных предприятий (в том числе цирков, зоопарков), концертных организаций и коллективов филармонии</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выставок, музеев</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музыкальных, художественных и хореографических школ, клубных учреждений и библиотек</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других объектов культуры и искусства</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объектов социального обеспечения</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архивов</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гидрометеорологической службы</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организаций обязательного социального обеспечения и объектов предоставления социальных услуг</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lastRenderedPageBreak/>
              <w:t>17.2</w:t>
            </w:r>
          </w:p>
        </w:tc>
        <w:tc>
          <w:tcPr>
            <w:tcW w:w="6237" w:type="dxa"/>
            <w:tcBorders>
              <w:top w:val="single" w:sz="4" w:space="0" w:color="auto"/>
              <w:left w:val="single" w:sz="4" w:space="0" w:color="auto"/>
              <w:bottom w:val="single" w:sz="4" w:space="0" w:color="auto"/>
              <w:right w:val="single" w:sz="4" w:space="0" w:color="auto"/>
            </w:tcBorders>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спортивных клубов, коллективов физической культуры, действующих на самодеятельной и профессиональной основах в образовательных организациях</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 xml:space="preserve">Земельные участки детско-юношеских спортивных школ, клубов физической подготовки, спортивно-технических школ </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образовательных организаций и научных организаций в области физической культуры и спорта</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общероссийских физкультурно-спортивных объединений (физкультурно-спортивные организации, общероссийские федерации (союзы, ассоциации) по различным видам спорта, общественно-государственные физкультурно-спортивные общества)</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бассейнов</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прочих объектов физической культуры и спорта (за исключением земельных участков, указанных в подпункте 17.4)</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0,0025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 xml:space="preserve">17.3 </w:t>
            </w:r>
          </w:p>
        </w:tc>
        <w:tc>
          <w:tcPr>
            <w:tcW w:w="6237" w:type="dxa"/>
            <w:tcBorders>
              <w:top w:val="single" w:sz="4" w:space="0" w:color="auto"/>
              <w:left w:val="single" w:sz="4" w:space="0" w:color="auto"/>
              <w:bottom w:val="single" w:sz="4" w:space="0" w:color="auto"/>
              <w:right w:val="single" w:sz="4" w:space="0" w:color="auto"/>
            </w:tcBorders>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научных организаций (научно-исследовательские организации, научные организации образовательных организаций высшего образования, опытно-конструкторские, проектно-конструкторские, проектно-технологические и иные организации, осуществляющие научную и (или) научно-техническую деятельность)</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государственных академий наук</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органов государственного управления общего и социально-экономического характера</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органов по реализации внешней политики, обеспечению законности прав и свобод граждан, охране собственности и общественного порядка, борьбе с преступностью</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военкоматов</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других объектов науки и научного обслуживания, прочих административно-управленческих и общественных организаций</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издательств</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редакций, земельные участки посольств, консульств и представительств</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ЗАГС и дворцов бракосочетания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lastRenderedPageBreak/>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lastRenderedPageBreak/>
              <w:t>17.4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стадионов, открытых теннисных кортов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0,001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17.5</w:t>
            </w:r>
          </w:p>
        </w:tc>
        <w:tc>
          <w:tcPr>
            <w:tcW w:w="6237" w:type="dxa"/>
            <w:tcBorders>
              <w:top w:val="single" w:sz="4" w:space="0" w:color="auto"/>
              <w:left w:val="single" w:sz="4" w:space="0" w:color="auto"/>
              <w:bottom w:val="single" w:sz="4" w:space="0" w:color="auto"/>
              <w:right w:val="single" w:sz="4" w:space="0" w:color="auto"/>
            </w:tcBorders>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религиозных групп и организаций под объектами религиозного и благотворительного назначения, а также для размещения автомобильных парковок при строениях, зданиях и сооружениях религиозного и благотворительного назначения</w:t>
            </w:r>
          </w:p>
          <w:p w:rsidR="00760A10" w:rsidRPr="00760A10" w:rsidRDefault="00760A10">
            <w:pPr>
              <w:pStyle w:val="a4"/>
              <w:rPr>
                <w:rFonts w:ascii="Times New Roman" w:hAnsi="Times New Roman" w:cs="Times New Roman"/>
                <w:sz w:val="24"/>
                <w:szCs w:val="24"/>
              </w:rPr>
            </w:pPr>
          </w:p>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приюта для бездомных животных, в том числе для использования на период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0,00005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17.6</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Использование земель на период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17.7</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Земельные участки площадок для обучения вождению автомобиля, а также находящихся на них объектов технического обеспечения, предоставленные некоммерческим образовательным учреждениям, учредителями которых являются общественные организации, в том числе в период использования для строительства и реконструкции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jc w:val="left"/>
              <w:rPr>
                <w:rFonts w:ascii="Times New Roman" w:hAnsi="Times New Roman" w:cs="Times New Roman"/>
                <w:sz w:val="24"/>
                <w:szCs w:val="24"/>
              </w:rPr>
            </w:pPr>
            <w:r w:rsidRPr="00760A10">
              <w:rPr>
                <w:rFonts w:ascii="Times New Roman" w:hAnsi="Times New Roman" w:cs="Times New Roman"/>
                <w:sz w:val="24"/>
                <w:szCs w:val="24"/>
              </w:rPr>
              <w:t>0,001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15" w:name="sub_120218"/>
            <w:r w:rsidRPr="00760A10">
              <w:rPr>
                <w:rFonts w:ascii="Times New Roman" w:hAnsi="Times New Roman" w:cs="Times New Roman"/>
                <w:sz w:val="24"/>
                <w:szCs w:val="24"/>
              </w:rPr>
              <w:t>18</w:t>
            </w:r>
            <w:bookmarkEnd w:id="15"/>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Прочие земельные участки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16" w:name="sub_1203"/>
            <w:r w:rsidRPr="00760A10">
              <w:rPr>
                <w:rStyle w:val="a7"/>
                <w:rFonts w:ascii="Times New Roman" w:hAnsi="Times New Roman" w:cs="Times New Roman"/>
                <w:color w:val="auto"/>
                <w:sz w:val="24"/>
                <w:szCs w:val="24"/>
              </w:rPr>
              <w:t>III</w:t>
            </w:r>
            <w:bookmarkEnd w:id="16"/>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jc w:val="center"/>
              <w:rPr>
                <w:rFonts w:ascii="Times New Roman" w:hAnsi="Times New Roman" w:cs="Times New Roman"/>
                <w:sz w:val="24"/>
                <w:szCs w:val="24"/>
              </w:rPr>
            </w:pPr>
            <w:r w:rsidRPr="00760A10">
              <w:rPr>
                <w:rStyle w:val="a7"/>
                <w:rFonts w:ascii="Times New Roman" w:hAnsi="Times New Roman" w:cs="Times New Roman"/>
                <w:color w:val="auto"/>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Земли промышленности</w:t>
            </w:r>
          </w:p>
        </w:tc>
        <w:tc>
          <w:tcPr>
            <w:tcW w:w="2409" w:type="dxa"/>
            <w:tcBorders>
              <w:top w:val="single" w:sz="4" w:space="0" w:color="auto"/>
              <w:left w:val="single" w:sz="4" w:space="0" w:color="auto"/>
              <w:bottom w:val="single" w:sz="4" w:space="0" w:color="auto"/>
              <w:right w:val="single" w:sz="4" w:space="0" w:color="auto"/>
            </w:tcBorders>
          </w:tcPr>
          <w:p w:rsidR="00760A10" w:rsidRPr="00760A10" w:rsidRDefault="00760A10">
            <w:pPr>
              <w:pStyle w:val="a5"/>
              <w:rPr>
                <w:rFonts w:ascii="Times New Roman" w:hAnsi="Times New Roman" w:cs="Times New Roman"/>
                <w:sz w:val="24"/>
                <w:szCs w:val="24"/>
              </w:rPr>
            </w:pP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производственных и административных зданий, строений, сооружений и обслуживания их объектов</w:t>
            </w:r>
          </w:p>
        </w:tc>
        <w:tc>
          <w:tcPr>
            <w:tcW w:w="2409" w:type="dxa"/>
            <w:tcBorders>
              <w:top w:val="single" w:sz="4" w:space="0" w:color="auto"/>
              <w:left w:val="single" w:sz="4" w:space="0" w:color="auto"/>
              <w:bottom w:val="single" w:sz="4" w:space="0" w:color="auto"/>
              <w:right w:val="single" w:sz="4" w:space="0" w:color="auto"/>
            </w:tcBorders>
          </w:tcPr>
          <w:p w:rsidR="00760A10" w:rsidRPr="00760A10" w:rsidRDefault="00760A10">
            <w:pPr>
              <w:pStyle w:val="a5"/>
              <w:rPr>
                <w:rFonts w:ascii="Times New Roman" w:hAnsi="Times New Roman" w:cs="Times New Roman"/>
                <w:sz w:val="24"/>
                <w:szCs w:val="24"/>
              </w:rPr>
            </w:pP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1.1.1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производственных зданий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1.1.2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коммуникаций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1.1.3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подъездных путей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1.1.4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складских помещений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0,055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1.1.5</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административных зданий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1.1.6</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культурно-бытовых зданий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1.1.7</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Иные производственные и административные здания, строения, сооружения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добычи и разработки полезных ископаемых</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объектов промышленности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Земли энергетики</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электростанций и обслуживающих сооружений и объектов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2.1.1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гидроэлектростанций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2.1.2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обслуживающих сооружений и объектов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2.2</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электрических сетей</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2.2.1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воздушных линий электропередачи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r w:rsidRPr="00760A10">
              <w:t xml:space="preserve">0,33 </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2.2.2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наземных сооружений кабельных линий электропередачи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2.2.3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подстанций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lastRenderedPageBreak/>
              <w:t>2.2.4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распределительных пунктов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2.2.5</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других сооружений и объектов энергетики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объектов энергетики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Земли транспорта</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3.1</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 эксплуатации объектов железнодорожного транспорта</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3.1.1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железнодорожных путей (полос отвода)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3.1.2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эксплуатации, расширения и реконструкции строений, зданий, сооружений железнодорожного транспорта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3.2</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 эксплуатации объектов автомобильного транспорта и объектов дорожного хозяйства</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3.2.1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автомобильных дорог (полоса отвода)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3.2.2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конструктивных элементов и дорожных сооружений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3.2.3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автовокзалов и автостанций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3.2.4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объектов автомобильного транспорта и дорожного хозяйства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3.3</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 эксплуатации водного транспорта</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3.3.1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искусственно созданных внутренних водных путей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3.3.2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речных портов, причалов, пристаней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3.3.3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гидротехнических сооружений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3.3.4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объектов водного транспорта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17" w:name="sub_1203034"/>
            <w:r w:rsidRPr="00760A10">
              <w:rPr>
                <w:rFonts w:ascii="Times New Roman" w:hAnsi="Times New Roman" w:cs="Times New Roman"/>
                <w:sz w:val="24"/>
                <w:szCs w:val="24"/>
              </w:rPr>
              <w:t>3.4</w:t>
            </w:r>
            <w:bookmarkEnd w:id="17"/>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 эксплуатации объектов воздушного транспорта</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18" w:name="sub_12030341"/>
            <w:r w:rsidRPr="00760A10">
              <w:rPr>
                <w:rFonts w:ascii="Times New Roman" w:hAnsi="Times New Roman" w:cs="Times New Roman"/>
                <w:sz w:val="24"/>
                <w:szCs w:val="24"/>
              </w:rPr>
              <w:t>3.4.1</w:t>
            </w:r>
            <w:bookmarkEnd w:id="18"/>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аэропортов и аэродромов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0,001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19" w:name="sub_12030342"/>
            <w:r w:rsidRPr="00760A10">
              <w:rPr>
                <w:rFonts w:ascii="Times New Roman" w:hAnsi="Times New Roman" w:cs="Times New Roman"/>
                <w:sz w:val="24"/>
                <w:szCs w:val="24"/>
              </w:rPr>
              <w:t>3.4.2</w:t>
            </w:r>
            <w:bookmarkEnd w:id="19"/>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аэровокзалов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0,001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20" w:name="sub_12030343"/>
            <w:r w:rsidRPr="00760A10">
              <w:rPr>
                <w:rFonts w:ascii="Times New Roman" w:hAnsi="Times New Roman" w:cs="Times New Roman"/>
                <w:sz w:val="24"/>
                <w:szCs w:val="24"/>
              </w:rPr>
              <w:t>3.4.3</w:t>
            </w:r>
            <w:bookmarkEnd w:id="20"/>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взлетно-посадочных полос</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0,001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21" w:name="sub_12030344"/>
            <w:r w:rsidRPr="00760A10">
              <w:rPr>
                <w:rFonts w:ascii="Times New Roman" w:hAnsi="Times New Roman" w:cs="Times New Roman"/>
                <w:sz w:val="24"/>
                <w:szCs w:val="24"/>
              </w:rPr>
              <w:t>3.4.4</w:t>
            </w:r>
            <w:bookmarkEnd w:id="21"/>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наземных объектов воздушного транспорта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0,001</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3.5</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4"/>
              <w:rPr>
                <w:rFonts w:ascii="Times New Roman" w:hAnsi="Times New Roman" w:cs="Times New Roman"/>
                <w:sz w:val="24"/>
                <w:szCs w:val="24"/>
              </w:rPr>
            </w:pPr>
            <w:r w:rsidRPr="00760A10">
              <w:rPr>
                <w:rFonts w:ascii="Times New Roman" w:hAnsi="Times New Roman" w:cs="Times New Roman"/>
                <w:sz w:val="24"/>
                <w:szCs w:val="24"/>
              </w:rPr>
              <w:t>Для размещения и эксплуатации объектов трубопроводного транспорта</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3.5.1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нефтепроводов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3.5.2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газопроводов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3.5.3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трубопроводов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3.5.4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объектов трубопроводного транспорта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3.6</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 эксплуатации иных объектов транспорта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4</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Земли связи, радиовещания, телевидения, информатики</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4.1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эксплуатационных предприятий связи для обслуживания линий связи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4.2</w:t>
            </w:r>
          </w:p>
        </w:tc>
        <w:tc>
          <w:tcPr>
            <w:tcW w:w="6237" w:type="dxa"/>
            <w:tcBorders>
              <w:top w:val="single" w:sz="4" w:space="0" w:color="auto"/>
              <w:left w:val="single" w:sz="4" w:space="0" w:color="auto"/>
              <w:bottom w:val="single" w:sz="4" w:space="0" w:color="auto"/>
              <w:right w:val="single" w:sz="4" w:space="0" w:color="auto"/>
            </w:tcBorders>
            <w:hideMark/>
          </w:tcPr>
          <w:p w:rsid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кабельных, радиорелейных и воздушных линий связи и линий радиофикации на трассах кабельных и воздушных линий связи и радиофикации и их охранные зоны</w:t>
            </w:r>
          </w:p>
          <w:p w:rsidR="00760A10" w:rsidRPr="00760A10" w:rsidRDefault="00760A10" w:rsidP="00760A10"/>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4.3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подземных кабельных и воздушных линий связи и радиофикации и их охранные зоны</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4.4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наземных и подземных необслуживаемых усилительных пунктов на кабельных линиях связи и их охранные зоны</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lastRenderedPageBreak/>
              <w:t>4.5</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наземных сооружений и инфраструктуры спутниковой связи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4.6</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объектов связи, радиовещания, телевидения, информатики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Земли обороны и безопасности</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обеспечения целей обороны</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военных организаций, учреждений и других объектов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дислокации войск и сил флота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проведения учений и иных мероприятий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испытательных полигонов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0,2</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5.1.5</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мест уничтожения оружия и захоронения отходов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0,2</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5.1.6</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создания запасов материальных ценностей в государственном и мобилизационном резервах (хранилища, склады и другие)</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5.1.7</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объектов обороны</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объектов обороны и безопасности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6</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объектов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r w:rsidRPr="00760A10">
              <w:t xml:space="preserve">0,42 </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22" w:name="sub_1204"/>
            <w:r w:rsidRPr="00760A10">
              <w:rPr>
                <w:rStyle w:val="a7"/>
                <w:rFonts w:ascii="Times New Roman" w:hAnsi="Times New Roman" w:cs="Times New Roman"/>
                <w:color w:val="auto"/>
                <w:sz w:val="24"/>
                <w:szCs w:val="24"/>
              </w:rPr>
              <w:t>IV</w:t>
            </w:r>
            <w:bookmarkEnd w:id="22"/>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Style w:val="a7"/>
                <w:rFonts w:ascii="Times New Roman" w:hAnsi="Times New Roman" w:cs="Times New Roman"/>
                <w:color w:val="auto"/>
                <w:sz w:val="24"/>
                <w:szCs w:val="24"/>
              </w:rPr>
              <w:t xml:space="preserve">                 Земли особо охраняемых территорий и объектов</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Особо охраняемые природные территории</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Природные заказники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Памятники природы</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Лечебно-оздоровительное назначение</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0,13</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особо охраняемых природных территорий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Природоохранное назначение</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w:t>
            </w:r>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Рекреационное назначение</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домов отдыха, пансионатов, кемпингов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0,13</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объектов физической культуры и спорта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туристических баз, стационарных и палаточных туристско-оздоровительных лагерей, домов рыболова и охотника, детских туристических станций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0,13</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туристических парков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3.5</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учебно-туристических троп и трасс</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3.6</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детских и спортивных лагерей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3.7</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пляжей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3.8</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иных объектов рекреационного назначения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0,017</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Историко-культурное назначение</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5</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Особо ценные земли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6</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иного разрешенного использования на землях особо охраняемых территорий и объектов</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23" w:name="sub_1205"/>
            <w:r w:rsidRPr="00760A10">
              <w:rPr>
                <w:rStyle w:val="a7"/>
                <w:rFonts w:ascii="Times New Roman" w:hAnsi="Times New Roman" w:cs="Times New Roman"/>
                <w:color w:val="auto"/>
                <w:sz w:val="24"/>
                <w:szCs w:val="24"/>
              </w:rPr>
              <w:t>V</w:t>
            </w:r>
            <w:bookmarkEnd w:id="23"/>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Style w:val="a7"/>
                <w:rFonts w:ascii="Times New Roman" w:hAnsi="Times New Roman" w:cs="Times New Roman"/>
                <w:color w:val="auto"/>
                <w:sz w:val="24"/>
                <w:szCs w:val="24"/>
              </w:rPr>
              <w:t xml:space="preserve">                              Земли лесного фонда</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ведения лесного хозяйства (лесопользования)</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0,2</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сельскохозяйственного производства</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иного разрешенного использования, не связанного с лесопользованием</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0,05</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24" w:name="sub_1206"/>
            <w:r w:rsidRPr="00760A10">
              <w:rPr>
                <w:rStyle w:val="a7"/>
                <w:rFonts w:ascii="Times New Roman" w:hAnsi="Times New Roman" w:cs="Times New Roman"/>
                <w:color w:val="auto"/>
                <w:sz w:val="24"/>
                <w:szCs w:val="24"/>
              </w:rPr>
              <w:lastRenderedPageBreak/>
              <w:t>VI</w:t>
            </w:r>
            <w:bookmarkEnd w:id="24"/>
          </w:p>
        </w:tc>
        <w:tc>
          <w:tcPr>
            <w:tcW w:w="8646" w:type="dxa"/>
            <w:gridSpan w:val="2"/>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Style w:val="a7"/>
                <w:rFonts w:ascii="Times New Roman" w:hAnsi="Times New Roman" w:cs="Times New Roman"/>
                <w:color w:val="auto"/>
                <w:sz w:val="24"/>
                <w:szCs w:val="24"/>
              </w:rPr>
              <w:t xml:space="preserve">                            Земли водного фонда</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1</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Под водными объектами</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0,18</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2</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гидротехнических сооружений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0,18</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3</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размещения водохозяйственных сооружений</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0,18</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Fonts w:ascii="Times New Roman" w:hAnsi="Times New Roman" w:cs="Times New Roman"/>
                <w:sz w:val="24"/>
                <w:szCs w:val="24"/>
              </w:rPr>
              <w:t>4</w:t>
            </w:r>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Для иного разрешенного использования, не связанного с водопользованием</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0,18</w:t>
            </w:r>
          </w:p>
        </w:tc>
      </w:tr>
      <w:tr w:rsidR="00760A10" w:rsidRPr="00760A10" w:rsidTr="00332F71">
        <w:tc>
          <w:tcPr>
            <w:tcW w:w="1101"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bookmarkStart w:id="25" w:name="sub_1207"/>
            <w:r w:rsidRPr="00760A10">
              <w:rPr>
                <w:rStyle w:val="a7"/>
                <w:rFonts w:ascii="Times New Roman" w:hAnsi="Times New Roman" w:cs="Times New Roman"/>
                <w:color w:val="auto"/>
                <w:sz w:val="24"/>
                <w:szCs w:val="24"/>
              </w:rPr>
              <w:t>VII</w:t>
            </w:r>
            <w:bookmarkEnd w:id="25"/>
          </w:p>
        </w:tc>
        <w:tc>
          <w:tcPr>
            <w:tcW w:w="6237"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6"/>
              <w:rPr>
                <w:rFonts w:ascii="Times New Roman" w:hAnsi="Times New Roman" w:cs="Times New Roman"/>
                <w:sz w:val="24"/>
                <w:szCs w:val="24"/>
              </w:rPr>
            </w:pPr>
            <w:r w:rsidRPr="00760A10">
              <w:rPr>
                <w:rStyle w:val="a7"/>
                <w:rFonts w:ascii="Times New Roman" w:hAnsi="Times New Roman" w:cs="Times New Roman"/>
                <w:color w:val="auto"/>
                <w:sz w:val="24"/>
                <w:szCs w:val="24"/>
              </w:rPr>
              <w:t>Земли запаса (неиспользуемые)</w:t>
            </w:r>
          </w:p>
        </w:tc>
        <w:tc>
          <w:tcPr>
            <w:tcW w:w="2409" w:type="dxa"/>
            <w:tcBorders>
              <w:top w:val="single" w:sz="4" w:space="0" w:color="auto"/>
              <w:left w:val="single" w:sz="4" w:space="0" w:color="auto"/>
              <w:bottom w:val="single" w:sz="4" w:space="0" w:color="auto"/>
              <w:right w:val="single" w:sz="4" w:space="0" w:color="auto"/>
            </w:tcBorders>
            <w:hideMark/>
          </w:tcPr>
          <w:p w:rsidR="00760A10" w:rsidRPr="00760A10" w:rsidRDefault="00760A10">
            <w:pPr>
              <w:pStyle w:val="a5"/>
              <w:rPr>
                <w:rFonts w:ascii="Times New Roman" w:hAnsi="Times New Roman" w:cs="Times New Roman"/>
                <w:sz w:val="24"/>
                <w:szCs w:val="24"/>
              </w:rPr>
            </w:pPr>
            <w:r w:rsidRPr="00760A10">
              <w:rPr>
                <w:rFonts w:ascii="Times New Roman" w:hAnsi="Times New Roman" w:cs="Times New Roman"/>
                <w:sz w:val="24"/>
                <w:szCs w:val="24"/>
              </w:rPr>
              <w:t>0,015</w:t>
            </w:r>
          </w:p>
        </w:tc>
      </w:tr>
    </w:tbl>
    <w:p w:rsidR="00760A10" w:rsidRPr="00760A10" w:rsidRDefault="00760A10" w:rsidP="00760A10">
      <w:pPr>
        <w:jc w:val="center"/>
      </w:pPr>
    </w:p>
    <w:p w:rsidR="00760A10" w:rsidRPr="00760A10" w:rsidRDefault="00760A10" w:rsidP="00760A10">
      <w:pPr>
        <w:jc w:val="center"/>
      </w:pPr>
    </w:p>
    <w:p w:rsidR="00760A10" w:rsidRPr="00760A10" w:rsidRDefault="00760A10" w:rsidP="00760A10">
      <w:pPr>
        <w:jc w:val="center"/>
      </w:pPr>
    </w:p>
    <w:p w:rsidR="00760A10" w:rsidRPr="00760A10" w:rsidRDefault="00760A10" w:rsidP="00760A10">
      <w:pPr>
        <w:autoSpaceDE w:val="0"/>
        <w:autoSpaceDN w:val="0"/>
        <w:adjustRightInd w:val="0"/>
      </w:pPr>
    </w:p>
    <w:p w:rsidR="00760A10" w:rsidRPr="00760A10" w:rsidRDefault="00760A10" w:rsidP="00760A10">
      <w:pPr>
        <w:pStyle w:val="ConsPlusNormal"/>
        <w:widowControl/>
        <w:ind w:firstLine="0"/>
        <w:rPr>
          <w:rFonts w:ascii="Times New Roman" w:hAnsi="Times New Roman" w:cs="Times New Roman"/>
          <w:sz w:val="24"/>
          <w:szCs w:val="24"/>
        </w:rPr>
      </w:pPr>
    </w:p>
    <w:p w:rsidR="00C710B4" w:rsidRPr="00760A10" w:rsidRDefault="00C710B4"/>
    <w:sectPr w:rsidR="00C710B4" w:rsidRPr="00760A10" w:rsidSect="00C710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A10"/>
    <w:rsid w:val="000D3654"/>
    <w:rsid w:val="0016047E"/>
    <w:rsid w:val="002C6602"/>
    <w:rsid w:val="00332F71"/>
    <w:rsid w:val="00463EE1"/>
    <w:rsid w:val="005364F0"/>
    <w:rsid w:val="00661ABD"/>
    <w:rsid w:val="00663F90"/>
    <w:rsid w:val="006678A6"/>
    <w:rsid w:val="00760A10"/>
    <w:rsid w:val="00B8165F"/>
    <w:rsid w:val="00B95C4E"/>
    <w:rsid w:val="00BC13B1"/>
    <w:rsid w:val="00C12D45"/>
    <w:rsid w:val="00C50347"/>
    <w:rsid w:val="00C61ABF"/>
    <w:rsid w:val="00C710B4"/>
    <w:rsid w:val="00E366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A1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760A10"/>
    <w:pPr>
      <w:spacing w:after="0" w:line="240" w:lineRule="auto"/>
    </w:pPr>
    <w:rPr>
      <w:rFonts w:ascii="Calibri" w:eastAsia="Times New Roman" w:hAnsi="Calibri" w:cs="Times New Roman"/>
      <w:lang w:eastAsia="ru-RU"/>
    </w:rPr>
  </w:style>
  <w:style w:type="paragraph" w:customStyle="1" w:styleId="ConsPlusNormal">
    <w:name w:val="ConsPlusNormal"/>
    <w:rsid w:val="00760A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760A1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4">
    <w:name w:val="Нормальный (таблица)"/>
    <w:basedOn w:val="a"/>
    <w:next w:val="a"/>
    <w:uiPriority w:val="99"/>
    <w:rsid w:val="00760A10"/>
    <w:pPr>
      <w:widowControl w:val="0"/>
      <w:autoSpaceDE w:val="0"/>
      <w:autoSpaceDN w:val="0"/>
      <w:adjustRightInd w:val="0"/>
      <w:jc w:val="both"/>
    </w:pPr>
    <w:rPr>
      <w:rFonts w:ascii="Arial" w:hAnsi="Arial" w:cs="Arial"/>
      <w:sz w:val="20"/>
      <w:szCs w:val="20"/>
    </w:rPr>
  </w:style>
  <w:style w:type="paragraph" w:customStyle="1" w:styleId="a5">
    <w:name w:val="Нормальный (лев. подпись)"/>
    <w:basedOn w:val="a4"/>
    <w:next w:val="a"/>
    <w:uiPriority w:val="99"/>
    <w:rsid w:val="00760A10"/>
    <w:pPr>
      <w:jc w:val="left"/>
    </w:pPr>
  </w:style>
  <w:style w:type="paragraph" w:customStyle="1" w:styleId="a6">
    <w:name w:val="Центрированный (таблица)"/>
    <w:basedOn w:val="a4"/>
    <w:next w:val="a"/>
    <w:uiPriority w:val="99"/>
    <w:rsid w:val="00760A10"/>
    <w:pPr>
      <w:jc w:val="center"/>
    </w:pPr>
  </w:style>
  <w:style w:type="character" w:customStyle="1" w:styleId="a7">
    <w:name w:val="Цветовое выделение"/>
    <w:uiPriority w:val="99"/>
    <w:rsid w:val="00760A10"/>
    <w:rPr>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A1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760A10"/>
    <w:pPr>
      <w:spacing w:after="0" w:line="240" w:lineRule="auto"/>
    </w:pPr>
    <w:rPr>
      <w:rFonts w:ascii="Calibri" w:eastAsia="Times New Roman" w:hAnsi="Calibri" w:cs="Times New Roman"/>
      <w:lang w:eastAsia="ru-RU"/>
    </w:rPr>
  </w:style>
  <w:style w:type="paragraph" w:customStyle="1" w:styleId="ConsPlusNormal">
    <w:name w:val="ConsPlusNormal"/>
    <w:rsid w:val="00760A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760A1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4">
    <w:name w:val="Нормальный (таблица)"/>
    <w:basedOn w:val="a"/>
    <w:next w:val="a"/>
    <w:uiPriority w:val="99"/>
    <w:rsid w:val="00760A10"/>
    <w:pPr>
      <w:widowControl w:val="0"/>
      <w:autoSpaceDE w:val="0"/>
      <w:autoSpaceDN w:val="0"/>
      <w:adjustRightInd w:val="0"/>
      <w:jc w:val="both"/>
    </w:pPr>
    <w:rPr>
      <w:rFonts w:ascii="Arial" w:hAnsi="Arial" w:cs="Arial"/>
      <w:sz w:val="20"/>
      <w:szCs w:val="20"/>
    </w:rPr>
  </w:style>
  <w:style w:type="paragraph" w:customStyle="1" w:styleId="a5">
    <w:name w:val="Нормальный (лев. подпись)"/>
    <w:basedOn w:val="a4"/>
    <w:next w:val="a"/>
    <w:uiPriority w:val="99"/>
    <w:rsid w:val="00760A10"/>
    <w:pPr>
      <w:jc w:val="left"/>
    </w:pPr>
  </w:style>
  <w:style w:type="paragraph" w:customStyle="1" w:styleId="a6">
    <w:name w:val="Центрированный (таблица)"/>
    <w:basedOn w:val="a4"/>
    <w:next w:val="a"/>
    <w:uiPriority w:val="99"/>
    <w:rsid w:val="00760A10"/>
    <w:pPr>
      <w:jc w:val="center"/>
    </w:pPr>
  </w:style>
  <w:style w:type="character" w:customStyle="1" w:styleId="a7">
    <w:name w:val="Цветовое выделение"/>
    <w:uiPriority w:val="99"/>
    <w:rsid w:val="00760A10"/>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60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5797</Words>
  <Characters>33044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38764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Томара</cp:lastModifiedBy>
  <cp:revision>2</cp:revision>
  <cp:lastPrinted>2015-02-20T15:41:00Z</cp:lastPrinted>
  <dcterms:created xsi:type="dcterms:W3CDTF">2015-02-27T07:33:00Z</dcterms:created>
  <dcterms:modified xsi:type="dcterms:W3CDTF">2015-02-27T07:33:00Z</dcterms:modified>
</cp:coreProperties>
</file>