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принятия решения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C58C3" w:rsidRDefault="003C58C3" w:rsidP="003C58C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Справка Администрации </w:t>
      </w:r>
      <w:r>
        <w:rPr>
          <w:rFonts w:ascii="Times New Roman" w:hAnsi="Times New Roman"/>
          <w:b/>
          <w:spacing w:val="2"/>
          <w:sz w:val="24"/>
        </w:rPr>
        <w:t>Мортковского</w:t>
      </w:r>
      <w:r>
        <w:rPr>
          <w:rFonts w:ascii="Times New Roman" w:hAnsi="Times New Roman"/>
          <w:b/>
          <w:color w:val="000000"/>
          <w:sz w:val="24"/>
        </w:rPr>
        <w:t xml:space="preserve"> сельского поселения </w:t>
      </w:r>
      <w:r>
        <w:rPr>
          <w:rFonts w:ascii="Times New Roman" w:hAnsi="Times New Roman"/>
          <w:b/>
          <w:sz w:val="24"/>
        </w:rPr>
        <w:t xml:space="preserve"> о сумме задолженности по платежам в бюджет </w:t>
      </w:r>
      <w:r>
        <w:rPr>
          <w:rFonts w:ascii="Times New Roman" w:hAnsi="Times New Roman"/>
          <w:b/>
          <w:spacing w:val="2"/>
          <w:sz w:val="24"/>
        </w:rPr>
        <w:t>Мортковского</w:t>
      </w:r>
      <w:r>
        <w:rPr>
          <w:rFonts w:ascii="Times New Roman" w:hAnsi="Times New Roman"/>
          <w:b/>
          <w:color w:val="000000"/>
          <w:sz w:val="24"/>
        </w:rPr>
        <w:t xml:space="preserve"> сельского поселения Пучежского муниципального района Ивановской области </w:t>
      </w:r>
      <w:r>
        <w:rPr>
          <w:rFonts w:ascii="Times New Roman" w:hAnsi="Times New Roman"/>
          <w:b/>
          <w:sz w:val="24"/>
        </w:rPr>
        <w:t>, подлежащей взысканию</w:t>
      </w:r>
    </w:p>
    <w:p w:rsidR="003C58C3" w:rsidRDefault="003C58C3" w:rsidP="003C58C3">
      <w:pPr>
        <w:tabs>
          <w:tab w:val="left" w:pos="1080"/>
        </w:tabs>
        <w:rPr>
          <w:rFonts w:ascii="Times New Roman" w:hAnsi="Times New Roman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с. Мортки                                                                                     «___»_______ _____г. </w:t>
      </w: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sz w:val="24"/>
        </w:rPr>
      </w:pP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1.______________________________________________________________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(полное наименование организации (ФИО физического лица)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ИНН/ОГРН/КПП организации __________________________________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 ИНН физического лица ______________________________________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платежа, по которому возникла задолженность)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_______________________________________________________________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(сумма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 признанная безнадежной к взысканию)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 _______________________________________________________________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(сумма задолженности по пеням и штрафам, признанная безнадежной к взысканию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)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_______________________________________________________________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(сумма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 признанная безнадежной к взысканию)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Документы, подтверждающие обстоятельства, являющиеся основанием  для принятия Администрацией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решения о признании безнадежной к взысканию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:</w:t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_____________________________________________________________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(документы, свидетельствующие о смерти физического лица или подтверждающие факт объявления физического лица умершим)</w:t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____________________________________________________________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(документы, содержащие сведения из государственных реестров (регистров)</w:t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-_____________________________________________________________ 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(судебные решения)</w:t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-_____________________________________________________________ 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(постановления об окончании исполнительного производства)</w:t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____________________________________________________________</w:t>
      </w:r>
    </w:p>
    <w:p w:rsidR="003C58C3" w:rsidRDefault="003C58C3" w:rsidP="003C58C3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(иные документы)</w:t>
      </w: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b/>
          <w:sz w:val="24"/>
        </w:rPr>
      </w:pP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Глава </w:t>
      </w: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b/>
          <w:sz w:val="24"/>
        </w:rPr>
      </w:pPr>
      <w:r w:rsidRPr="00A71A88">
        <w:rPr>
          <w:rFonts w:ascii="Times New Roman" w:hAnsi="Times New Roman"/>
          <w:b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b/>
          <w:sz w:val="24"/>
        </w:rPr>
        <w:t xml:space="preserve"> сельского поселения                        __________             _________________</w:t>
      </w:r>
    </w:p>
    <w:p w:rsidR="003C58C3" w:rsidRDefault="003C58C3" w:rsidP="003C58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(подпись)                      (Ф.И.О.)</w:t>
      </w:r>
    </w:p>
    <w:p w:rsidR="003C58C3" w:rsidRDefault="003C58C3" w:rsidP="003C58C3">
      <w:pPr>
        <w:pStyle w:val="ConsPlusNormal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принятия решения</w:t>
      </w:r>
    </w:p>
    <w:p w:rsidR="003C58C3" w:rsidRDefault="003C58C3" w:rsidP="003C58C3">
      <w:pPr>
        <w:pStyle w:val="a4"/>
        <w:spacing w:before="30" w:after="30"/>
        <w:rPr>
          <w:rFonts w:ascii="Times New Roman" w:hAnsi="Times New Roman"/>
          <w:color w:val="332E2D"/>
          <w:spacing w:val="2"/>
          <w:sz w:val="24"/>
        </w:rPr>
      </w:pPr>
    </w:p>
    <w:p w:rsidR="003C58C3" w:rsidRDefault="003C58C3" w:rsidP="003C58C3">
      <w:pPr>
        <w:pStyle w:val="3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ПРОТОКОЛ (ФОРМА)</w:t>
      </w:r>
    </w:p>
    <w:p w:rsidR="003C58C3" w:rsidRDefault="003C58C3" w:rsidP="003C58C3">
      <w:pPr>
        <w:tabs>
          <w:tab w:val="left" w:pos="1080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Комиссии по принятию решения о признании безнадежной</w:t>
      </w:r>
    </w:p>
    <w:p w:rsidR="003C58C3" w:rsidRDefault="003C58C3" w:rsidP="003C58C3">
      <w:pPr>
        <w:tabs>
          <w:tab w:val="left" w:pos="1080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к взысканию задолженности по платежам в бюджет </w:t>
      </w:r>
    </w:p>
    <w:p w:rsidR="003C58C3" w:rsidRDefault="003C58C3" w:rsidP="003C58C3">
      <w:pPr>
        <w:tabs>
          <w:tab w:val="left" w:pos="1080"/>
        </w:tabs>
        <w:jc w:val="center"/>
        <w:rPr>
          <w:rFonts w:ascii="Times New Roman" w:hAnsi="Times New Roman"/>
          <w:b/>
          <w:sz w:val="24"/>
        </w:rPr>
      </w:pPr>
      <w:r w:rsidRPr="00A71A88">
        <w:rPr>
          <w:rFonts w:ascii="Times New Roman" w:hAnsi="Times New Roman"/>
          <w:b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b/>
          <w:color w:val="000000"/>
          <w:sz w:val="24"/>
        </w:rPr>
        <w:t xml:space="preserve"> сельского поселения </w:t>
      </w:r>
      <w:r>
        <w:rPr>
          <w:rFonts w:ascii="Times New Roman" w:hAnsi="Times New Roman"/>
          <w:b/>
          <w:sz w:val="24"/>
        </w:rPr>
        <w:t xml:space="preserve"> Пучежского муниципального района Ивановской области</w:t>
      </w:r>
    </w:p>
    <w:p w:rsidR="003C58C3" w:rsidRDefault="003C58C3" w:rsidP="003C58C3">
      <w:pPr>
        <w:pStyle w:val="3"/>
        <w:rPr>
          <w:rFonts w:ascii="Times New Roman" w:hAnsi="Times New Roman"/>
          <w:color w:val="000000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с. Мортки                                                              «___»_______ _____г. </w:t>
      </w:r>
    </w:p>
    <w:p w:rsidR="003C58C3" w:rsidRDefault="003C58C3" w:rsidP="003C58C3">
      <w:pPr>
        <w:pStyle w:val="a4"/>
        <w:spacing w:before="30" w:after="30"/>
        <w:rPr>
          <w:rFonts w:ascii="Times New Roman" w:hAnsi="Times New Roman"/>
          <w:b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rPr>
          <w:rFonts w:ascii="Times New Roman" w:hAnsi="Times New Roman"/>
          <w:b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rPr>
          <w:rFonts w:ascii="Times New Roman" w:hAnsi="Times New Roman"/>
          <w:b/>
          <w:spacing w:val="2"/>
          <w:sz w:val="24"/>
        </w:rPr>
      </w:pPr>
      <w:r>
        <w:rPr>
          <w:rFonts w:ascii="Times New Roman" w:hAnsi="Times New Roman"/>
          <w:b/>
          <w:spacing w:val="2"/>
          <w:sz w:val="24"/>
        </w:rPr>
        <w:t>Место проведения:______________________________________________</w:t>
      </w:r>
    </w:p>
    <w:p w:rsidR="003C58C3" w:rsidRDefault="003C58C3" w:rsidP="003C58C3">
      <w:pPr>
        <w:pStyle w:val="a4"/>
        <w:spacing w:before="30" w:after="30"/>
        <w:rPr>
          <w:rFonts w:ascii="Times New Roman" w:hAnsi="Times New Roman"/>
          <w:b/>
          <w:spacing w:val="2"/>
          <w:sz w:val="24"/>
        </w:rPr>
      </w:pPr>
      <w:r>
        <w:rPr>
          <w:rFonts w:ascii="Times New Roman" w:hAnsi="Times New Roman"/>
          <w:b/>
          <w:spacing w:val="2"/>
          <w:sz w:val="24"/>
        </w:rPr>
        <w:t>Состав комиссии:</w:t>
      </w:r>
    </w:p>
    <w:p w:rsidR="003C58C3" w:rsidRDefault="003C58C3" w:rsidP="003C58C3">
      <w:pPr>
        <w:pStyle w:val="a4"/>
        <w:shd w:val="clear" w:color="auto" w:fill="FFFFFF"/>
        <w:spacing w:before="0" w:after="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-          (Председатель Комиссии);</w:t>
      </w:r>
    </w:p>
    <w:p w:rsidR="003C58C3" w:rsidRDefault="003C58C3" w:rsidP="003C58C3">
      <w:pPr>
        <w:pStyle w:val="a4"/>
        <w:shd w:val="clear" w:color="auto" w:fill="FFFFFF"/>
        <w:spacing w:before="0"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-           (Член Комиссии);                                          </w:t>
      </w:r>
    </w:p>
    <w:p w:rsidR="003C58C3" w:rsidRDefault="003C58C3" w:rsidP="003C58C3">
      <w:pPr>
        <w:pStyle w:val="a4"/>
        <w:shd w:val="clear" w:color="auto" w:fill="FFFFFF"/>
        <w:spacing w:before="0"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-           (Член Комиссии);</w:t>
      </w:r>
    </w:p>
    <w:p w:rsidR="003C58C3" w:rsidRDefault="003C58C3" w:rsidP="003C58C3">
      <w:pPr>
        <w:pStyle w:val="a4"/>
        <w:shd w:val="clear" w:color="auto" w:fill="FFFFFF"/>
        <w:spacing w:before="0"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-           (Член Комиссии);</w:t>
      </w:r>
    </w:p>
    <w:p w:rsidR="003C58C3" w:rsidRDefault="003C58C3" w:rsidP="003C58C3">
      <w:pPr>
        <w:pStyle w:val="a4"/>
        <w:shd w:val="clear" w:color="auto" w:fill="FFFFFF"/>
        <w:spacing w:before="0"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-          (Секретарь комиссии).</w:t>
      </w:r>
    </w:p>
    <w:p w:rsidR="003C58C3" w:rsidRDefault="003C58C3" w:rsidP="003C58C3">
      <w:pPr>
        <w:pStyle w:val="a4"/>
        <w:shd w:val="clear" w:color="auto" w:fill="FFFFFF"/>
        <w:spacing w:before="0" w:after="0" w:line="276" w:lineRule="auto"/>
        <w:rPr>
          <w:rFonts w:ascii="Times New Roman" w:hAnsi="Times New Roman"/>
          <w:sz w:val="24"/>
        </w:rPr>
      </w:pP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Основание заседания Комиссии: </w:t>
      </w:r>
      <w:r>
        <w:rPr>
          <w:rFonts w:ascii="Times New Roman" w:hAnsi="Times New Roman"/>
          <w:sz w:val="24"/>
          <w:szCs w:val="24"/>
        </w:rPr>
        <w:t xml:space="preserve">справка Администрации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о сумме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 подлежащей взысканию и прилагаемых к ней документов.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На заседании присутствует _____ члена Комиссии, заседание правомочно.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Повестка очередного заседания:</w:t>
      </w:r>
    </w:p>
    <w:p w:rsidR="003C58C3" w:rsidRDefault="003C58C3" w:rsidP="003C58C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Принятие решения по вопросу  о </w:t>
      </w:r>
      <w:r>
        <w:rPr>
          <w:rFonts w:ascii="Times New Roman" w:hAnsi="Times New Roman"/>
          <w:sz w:val="24"/>
          <w:szCs w:val="24"/>
        </w:rPr>
        <w:t xml:space="preserve">признании задолженности по платежам в бюджет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безнадежной к взысканию.</w:t>
      </w:r>
    </w:p>
    <w:p w:rsidR="003C58C3" w:rsidRDefault="003C58C3" w:rsidP="003C58C3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_______________________________________________________.</w:t>
      </w: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(полное наименование организации (ФИО физического лица)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ИНН/ОГРН/КПП организации __________________________________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 ИНН физического лица ______________________________________</w:t>
      </w: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3C58C3" w:rsidRDefault="003C58C3" w:rsidP="003C58C3">
      <w:pPr>
        <w:pStyle w:val="ConsPlusNormal"/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платежа, по которому возникла задолженность)</w:t>
      </w:r>
    </w:p>
    <w:p w:rsidR="003C58C3" w:rsidRDefault="003C58C3" w:rsidP="003C58C3">
      <w:pPr>
        <w:pStyle w:val="ConsPlusNormal"/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</w:p>
    <w:p w:rsidR="003C58C3" w:rsidRDefault="003C58C3" w:rsidP="003C58C3">
      <w:pPr>
        <w:pStyle w:val="ConsPlusNormal"/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C58C3" w:rsidRDefault="003C58C3" w:rsidP="003C58C3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</w:t>
      </w:r>
    </w:p>
    <w:p w:rsidR="003C58C3" w:rsidRDefault="003C58C3" w:rsidP="003C58C3">
      <w:pPr>
        <w:pStyle w:val="ConsPlusNormal"/>
        <w:tabs>
          <w:tab w:val="left" w:pos="851"/>
        </w:tabs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(сумма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, признанная безнадежной к взысканию)</w:t>
      </w:r>
    </w:p>
    <w:p w:rsidR="003C58C3" w:rsidRDefault="003C58C3" w:rsidP="003C58C3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 _______________________________________________________________</w:t>
      </w:r>
    </w:p>
    <w:p w:rsidR="003C58C3" w:rsidRDefault="003C58C3" w:rsidP="003C58C3">
      <w:pPr>
        <w:pStyle w:val="ConsPlusNormal"/>
        <w:tabs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(сумма задолженности по пеням и штрафам, признанная безнадежной к взысканию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)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Меры, принятые к ее погашению: ___________________________________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lastRenderedPageBreak/>
        <w:t>_________________________________________________________________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_________________________________________________________________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результатам рассмотрения вопроса о признании задолженности по платежам в бюджет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безнадежной к взысканию Комиссия приняла решение:</w:t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признать задолженность по платежам в бюджет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безнадежной к взысканию;</w:t>
      </w:r>
    </w:p>
    <w:p w:rsidR="003C58C3" w:rsidRDefault="003C58C3" w:rsidP="003C58C3">
      <w:pPr>
        <w:pStyle w:val="ConsPlusNormal"/>
        <w:tabs>
          <w:tab w:val="left" w:pos="3506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ab/>
      </w:r>
    </w:p>
    <w:p w:rsidR="003C58C3" w:rsidRDefault="003C58C3" w:rsidP="003C58C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отказать в признании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 безнадежной к взысканию.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Приложение: __________________________________________________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__________________________________________________________________________________________________________________________________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комиссии: </w:t>
      </w:r>
      <w:r>
        <w:rPr>
          <w:rFonts w:ascii="Times New Roman" w:hAnsi="Times New Roman"/>
          <w:spacing w:val="2"/>
          <w:sz w:val="24"/>
        </w:rPr>
        <w:tab/>
      </w:r>
      <w:r>
        <w:rPr>
          <w:rFonts w:ascii="Times New Roman" w:hAnsi="Times New Roman"/>
          <w:spacing w:val="2"/>
          <w:sz w:val="24"/>
        </w:rPr>
        <w:tab/>
      </w:r>
      <w:r>
        <w:rPr>
          <w:rFonts w:ascii="Times New Roman" w:hAnsi="Times New Roman"/>
          <w:spacing w:val="2"/>
          <w:sz w:val="24"/>
        </w:rPr>
        <w:tab/>
        <w:t>____________________________</w:t>
      </w:r>
    </w:p>
    <w:p w:rsidR="003C58C3" w:rsidRDefault="003C58C3" w:rsidP="003C58C3">
      <w:pPr>
        <w:pStyle w:val="a4"/>
        <w:spacing w:before="30" w:after="30"/>
        <w:ind w:left="4248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        (подпись, инициалы)</w:t>
      </w: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Члены комиссии: </w:t>
      </w:r>
      <w:r>
        <w:rPr>
          <w:rFonts w:ascii="Times New Roman" w:hAnsi="Times New Roman"/>
          <w:spacing w:val="2"/>
          <w:sz w:val="24"/>
        </w:rPr>
        <w:tab/>
      </w:r>
      <w:r>
        <w:rPr>
          <w:rFonts w:ascii="Times New Roman" w:hAnsi="Times New Roman"/>
          <w:spacing w:val="2"/>
          <w:sz w:val="24"/>
        </w:rPr>
        <w:tab/>
      </w:r>
      <w:r>
        <w:rPr>
          <w:rFonts w:ascii="Times New Roman" w:hAnsi="Times New Roman"/>
          <w:spacing w:val="2"/>
          <w:sz w:val="24"/>
        </w:rPr>
        <w:tab/>
        <w:t xml:space="preserve">          ____________________________</w:t>
      </w:r>
    </w:p>
    <w:p w:rsidR="003C58C3" w:rsidRDefault="003C58C3" w:rsidP="003C58C3">
      <w:pPr>
        <w:pStyle w:val="a4"/>
        <w:spacing w:before="30" w:after="30"/>
        <w:ind w:left="3540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                      (подпись, инициалы)</w:t>
      </w:r>
    </w:p>
    <w:p w:rsidR="003C58C3" w:rsidRDefault="003C58C3" w:rsidP="003C58C3">
      <w:pPr>
        <w:pStyle w:val="a4"/>
        <w:spacing w:before="30" w:after="30"/>
        <w:ind w:left="2832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____________________________</w:t>
      </w:r>
    </w:p>
    <w:p w:rsidR="003C58C3" w:rsidRDefault="003C58C3" w:rsidP="003C58C3">
      <w:pPr>
        <w:pStyle w:val="a4"/>
        <w:spacing w:before="30" w:after="30"/>
        <w:ind w:left="3540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                     (подпись, инициалы)</w:t>
      </w:r>
    </w:p>
    <w:p w:rsidR="003C58C3" w:rsidRDefault="003C58C3" w:rsidP="003C58C3">
      <w:pPr>
        <w:pStyle w:val="a4"/>
        <w:spacing w:before="30" w:after="30"/>
        <w:ind w:left="2832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____________________________</w:t>
      </w:r>
    </w:p>
    <w:p w:rsidR="003C58C3" w:rsidRDefault="003C58C3" w:rsidP="003C58C3">
      <w:pPr>
        <w:pStyle w:val="a4"/>
        <w:spacing w:before="30" w:after="30"/>
        <w:ind w:left="3540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                     (подпись, инициалы)</w:t>
      </w:r>
    </w:p>
    <w:p w:rsidR="003C58C3" w:rsidRDefault="003C58C3" w:rsidP="003C58C3">
      <w:pPr>
        <w:pStyle w:val="a4"/>
        <w:spacing w:before="30" w:after="30"/>
        <w:ind w:left="3540" w:firstLine="708"/>
        <w:jc w:val="both"/>
        <w:rPr>
          <w:rFonts w:ascii="Times New Roman" w:hAnsi="Times New Roman"/>
          <w:spacing w:val="2"/>
          <w:sz w:val="24"/>
        </w:rPr>
      </w:pPr>
    </w:p>
    <w:p w:rsidR="003C58C3" w:rsidRDefault="003C58C3" w:rsidP="003C58C3">
      <w:pPr>
        <w:pStyle w:val="a4"/>
        <w:spacing w:before="30" w:after="30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Секретарь комиссии:                                ____________________________</w:t>
      </w:r>
    </w:p>
    <w:p w:rsidR="003C58C3" w:rsidRDefault="003C58C3" w:rsidP="003C58C3">
      <w:pPr>
        <w:pStyle w:val="a4"/>
        <w:spacing w:before="30" w:after="30"/>
        <w:ind w:left="3540" w:firstLine="708"/>
        <w:jc w:val="both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                                         (подпись, инициалы)</w:t>
      </w:r>
    </w:p>
    <w:p w:rsidR="003C58C3" w:rsidRDefault="003C58C3" w:rsidP="003C58C3">
      <w:pPr>
        <w:rPr>
          <w:rFonts w:ascii="Times New Roman" w:hAnsi="Times New Roman"/>
          <w:sz w:val="24"/>
        </w:rPr>
      </w:pPr>
    </w:p>
    <w:p w:rsidR="003C58C3" w:rsidRDefault="003C58C3" w:rsidP="003C58C3">
      <w:pPr>
        <w:rPr>
          <w:rFonts w:ascii="Times New Roman" w:hAnsi="Times New Roman"/>
          <w:sz w:val="24"/>
        </w:rPr>
      </w:pPr>
    </w:p>
    <w:p w:rsidR="003C58C3" w:rsidRDefault="003C58C3" w:rsidP="003C58C3">
      <w:pPr>
        <w:rPr>
          <w:rFonts w:ascii="Times New Roman" w:hAnsi="Times New Roman"/>
          <w:sz w:val="24"/>
        </w:rPr>
      </w:pPr>
    </w:p>
    <w:p w:rsidR="003C58C3" w:rsidRDefault="003C58C3" w:rsidP="003C58C3">
      <w:pPr>
        <w:rPr>
          <w:rFonts w:ascii="Times New Roman" w:hAnsi="Times New Roman"/>
          <w:sz w:val="24"/>
        </w:rPr>
      </w:pPr>
    </w:p>
    <w:p w:rsidR="003C58C3" w:rsidRDefault="003C58C3" w:rsidP="003C58C3">
      <w:pPr>
        <w:pStyle w:val="ConsPlusNormal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</w:t>
      </w:r>
    </w:p>
    <w:p w:rsidR="003C58C3" w:rsidRDefault="003C58C3" w:rsidP="003C58C3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 порядку принятия решения</w:t>
      </w:r>
    </w:p>
    <w:p w:rsidR="003C58C3" w:rsidRDefault="003C58C3" w:rsidP="003C58C3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(на официальном бланке Администрации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</w:t>
      </w:r>
      <w:r>
        <w:rPr>
          <w:rFonts w:ascii="Times New Roman" w:hAnsi="Times New Roman"/>
          <w:sz w:val="24"/>
        </w:rPr>
        <w:t xml:space="preserve"> Пучежского муниципального района Ивановской области)</w:t>
      </w:r>
    </w:p>
    <w:p w:rsidR="003C58C3" w:rsidRDefault="003C58C3" w:rsidP="003C58C3">
      <w:pPr>
        <w:jc w:val="center"/>
        <w:rPr>
          <w:rFonts w:ascii="Times New Roman" w:hAnsi="Times New Roman"/>
          <w:sz w:val="24"/>
        </w:rPr>
      </w:pPr>
    </w:p>
    <w:p w:rsidR="003C58C3" w:rsidRDefault="003C58C3" w:rsidP="003C58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 _____ год</w:t>
      </w:r>
    </w:p>
    <w:p w:rsidR="003C58C3" w:rsidRDefault="003C58C3" w:rsidP="003C58C3">
      <w:pPr>
        <w:pStyle w:val="ConsPlusNormal"/>
      </w:pPr>
      <w:r>
        <w:rPr>
          <w:rFonts w:ascii="Times New Roman" w:hAnsi="Times New Roman"/>
          <w:sz w:val="24"/>
          <w:szCs w:val="24"/>
        </w:rPr>
        <w:t xml:space="preserve">(дата принятия решения </w:t>
      </w:r>
      <w:r>
        <w:t>)</w:t>
      </w:r>
    </w:p>
    <w:p w:rsidR="003C58C3" w:rsidRDefault="003C58C3" w:rsidP="003C58C3">
      <w:pPr>
        <w:tabs>
          <w:tab w:val="left" w:pos="2019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Решение </w:t>
      </w:r>
    </w:p>
    <w:p w:rsidR="003C58C3" w:rsidRDefault="003C58C3" w:rsidP="003C58C3">
      <w:pPr>
        <w:tabs>
          <w:tab w:val="left" w:pos="2019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признании безнадежной к взысканию задолженности по платежам в бюджет </w:t>
      </w:r>
      <w:r w:rsidRPr="00A71A88">
        <w:rPr>
          <w:rFonts w:ascii="Times New Roman" w:hAnsi="Times New Roman"/>
          <w:b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b/>
          <w:color w:val="000000"/>
          <w:sz w:val="24"/>
        </w:rPr>
        <w:t xml:space="preserve"> сельского поселения </w:t>
      </w:r>
      <w:r>
        <w:rPr>
          <w:rFonts w:ascii="Times New Roman" w:hAnsi="Times New Roman"/>
          <w:b/>
          <w:sz w:val="24"/>
        </w:rPr>
        <w:t xml:space="preserve"> </w:t>
      </w:r>
    </w:p>
    <w:p w:rsidR="003C58C3" w:rsidRDefault="003C58C3" w:rsidP="003C58C3">
      <w:pPr>
        <w:tabs>
          <w:tab w:val="left" w:pos="2019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Пучежского муниципального района Ивановской области (Форма)</w:t>
      </w:r>
    </w:p>
    <w:p w:rsidR="003C58C3" w:rsidRDefault="003C58C3" w:rsidP="003C58C3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ab/>
        <w:t>Руководствуясь статьей 47.2</w:t>
      </w:r>
      <w:r>
        <w:rPr>
          <w:rFonts w:ascii="Times New Roman" w:hAnsi="Times New Roman"/>
          <w:sz w:val="24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pacing w:val="2"/>
          <w:sz w:val="24"/>
        </w:rPr>
        <w:t xml:space="preserve">  Уставом </w:t>
      </w:r>
      <w:r>
        <w:rPr>
          <w:rFonts w:ascii="Times New Roman" w:hAnsi="Times New Roman"/>
          <w:color w:val="000000"/>
          <w:spacing w:val="2"/>
          <w:sz w:val="24"/>
        </w:rPr>
        <w:t>Мортковского сельского поселения</w:t>
      </w:r>
      <w:r>
        <w:rPr>
          <w:rFonts w:ascii="Times New Roman" w:hAnsi="Times New Roman"/>
          <w:spacing w:val="2"/>
          <w:sz w:val="24"/>
        </w:rPr>
        <w:t xml:space="preserve">, Постановление Администрации </w:t>
      </w:r>
      <w:r>
        <w:rPr>
          <w:rFonts w:ascii="Times New Roman" w:hAnsi="Times New Roman"/>
          <w:color w:val="000000"/>
          <w:spacing w:val="2"/>
          <w:sz w:val="24"/>
        </w:rPr>
        <w:t xml:space="preserve">Мортковского сельского поселения </w:t>
      </w:r>
      <w:r>
        <w:rPr>
          <w:rFonts w:ascii="Times New Roman" w:hAnsi="Times New Roman"/>
          <w:spacing w:val="2"/>
          <w:sz w:val="24"/>
        </w:rPr>
        <w:t xml:space="preserve"> от ______________ №____ 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sz w:val="24"/>
        </w:rPr>
        <w:t xml:space="preserve">Об утверждении порядка принятия решения о признании безнадежной к взысканию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Пучежского муниципального района Ивановской области», справкой </w:t>
      </w:r>
      <w:r>
        <w:rPr>
          <w:rFonts w:ascii="Times New Roman" w:hAnsi="Times New Roman"/>
          <w:sz w:val="24"/>
        </w:rPr>
        <w:t xml:space="preserve">Администрации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</w:t>
      </w:r>
      <w:r>
        <w:rPr>
          <w:rFonts w:ascii="Times New Roman" w:hAnsi="Times New Roman"/>
          <w:sz w:val="24"/>
        </w:rPr>
        <w:t xml:space="preserve">  о сумме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 Пучежского муниципального района Ивановской области»</w:t>
      </w:r>
      <w:r>
        <w:rPr>
          <w:rFonts w:ascii="Times New Roman" w:hAnsi="Times New Roman"/>
          <w:sz w:val="24"/>
        </w:rPr>
        <w:t xml:space="preserve">, подлежащей взысканию от ____________ №  ______, Протоколом Комиссии по принятию решения о признании безнадежной к взысканию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 Пучежского муниципального района Ивановской области»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от _____________№_____,  Администрацией 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</w:t>
      </w:r>
    </w:p>
    <w:p w:rsidR="003C58C3" w:rsidRDefault="003C58C3" w:rsidP="003C58C3">
      <w:pPr>
        <w:tabs>
          <w:tab w:val="left" w:pos="1080"/>
        </w:tabs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принято решение:</w:t>
      </w:r>
    </w:p>
    <w:p w:rsidR="003C58C3" w:rsidRDefault="003C58C3" w:rsidP="003C58C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признать задолженность по платежам в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 </w:t>
      </w:r>
      <w:r>
        <w:rPr>
          <w:rFonts w:ascii="Times New Roman" w:hAnsi="Times New Roman"/>
          <w:sz w:val="24"/>
        </w:rPr>
        <w:t xml:space="preserve"> Пучежского</w:t>
      </w:r>
      <w:r>
        <w:rPr>
          <w:rFonts w:ascii="Times New Roman" w:hAnsi="Times New Roman"/>
          <w:color w:val="000000"/>
          <w:sz w:val="24"/>
        </w:rPr>
        <w:t xml:space="preserve"> муниципального района Ивановской области» </w:t>
      </w:r>
      <w:r>
        <w:rPr>
          <w:rFonts w:ascii="Times New Roman" w:hAnsi="Times New Roman"/>
          <w:sz w:val="24"/>
        </w:rPr>
        <w:t>безнадежной к взысканию</w:t>
      </w: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(полное наименование организации (ФИО физического лица)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ИНН/ОГРН/КПП организации __________________________________</w:t>
      </w:r>
    </w:p>
    <w:p w:rsidR="003C58C3" w:rsidRDefault="003C58C3" w:rsidP="003C58C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 ИНН физического лица ______________________________________</w:t>
      </w:r>
    </w:p>
    <w:p w:rsidR="003C58C3" w:rsidRDefault="003C58C3" w:rsidP="003C58C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платежа, по которому возникла задолженность)</w:t>
      </w:r>
    </w:p>
    <w:p w:rsidR="003C58C3" w:rsidRDefault="003C58C3" w:rsidP="003C58C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3C58C3" w:rsidRDefault="003C58C3" w:rsidP="003C58C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_______________________________________________________________</w:t>
      </w:r>
    </w:p>
    <w:p w:rsidR="003C58C3" w:rsidRDefault="003C58C3" w:rsidP="003C58C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(сумма задолженности по платежам в бюджет </w:t>
      </w: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color w:val="000000"/>
          <w:sz w:val="24"/>
        </w:rPr>
        <w:t xml:space="preserve"> сельского поселения</w:t>
      </w:r>
      <w:r>
        <w:rPr>
          <w:rFonts w:ascii="Times New Roman" w:hAnsi="Times New Roman"/>
          <w:sz w:val="24"/>
        </w:rPr>
        <w:t>, признанная безнадежной к взысканию)</w:t>
      </w:r>
    </w:p>
    <w:p w:rsidR="003C58C3" w:rsidRDefault="003C58C3" w:rsidP="003C58C3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_______________________________________________________________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(сумма задолженности по пеням и штрафам, признанная безнадежной к взысканию в бюджет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Мортковского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)</w:t>
      </w:r>
    </w:p>
    <w:p w:rsidR="003C58C3" w:rsidRDefault="003C58C3" w:rsidP="003C58C3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Глава </w:t>
      </w:r>
    </w:p>
    <w:p w:rsidR="003C58C3" w:rsidRDefault="003C58C3" w:rsidP="003C58C3">
      <w:pPr>
        <w:tabs>
          <w:tab w:val="left" w:pos="2019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spacing w:val="2"/>
          <w:sz w:val="24"/>
        </w:rPr>
        <w:t>Мортковского</w:t>
      </w:r>
      <w:r>
        <w:rPr>
          <w:rFonts w:ascii="Times New Roman" w:hAnsi="Times New Roman"/>
          <w:sz w:val="24"/>
        </w:rPr>
        <w:t xml:space="preserve"> сельского поселения</w:t>
      </w:r>
      <w:r>
        <w:rPr>
          <w:rFonts w:ascii="Times New Roman" w:hAnsi="Times New Roman"/>
          <w:b/>
          <w:sz w:val="24"/>
        </w:rPr>
        <w:t xml:space="preserve">                         __________             _________________</w:t>
      </w:r>
    </w:p>
    <w:p w:rsidR="003C58C3" w:rsidRDefault="003C58C3" w:rsidP="003C58C3">
      <w:pPr>
        <w:rPr>
          <w:rFonts w:ascii="Times New Roman" w:hAnsi="Times New Roman"/>
          <w:sz w:val="24"/>
        </w:rPr>
      </w:pPr>
    </w:p>
    <w:p w:rsidR="003C58C3" w:rsidRDefault="003C58C3" w:rsidP="003C58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(подпись)                              (Ф.И.О.)</w:t>
      </w:r>
    </w:p>
    <w:p w:rsidR="000C371D" w:rsidRDefault="000C371D">
      <w:bookmarkStart w:id="0" w:name="_GoBack"/>
      <w:bookmarkEnd w:id="0"/>
    </w:p>
    <w:sectPr w:rsidR="000C371D">
      <w:footnotePr>
        <w:pos w:val="beneathText"/>
      </w:footnotePr>
      <w:pgSz w:w="11905" w:h="16837"/>
      <w:pgMar w:top="510" w:right="970" w:bottom="1132" w:left="139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C3"/>
    <w:rsid w:val="000C371D"/>
    <w:rsid w:val="003C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8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paragraph" w:styleId="3">
    <w:name w:val="heading 3"/>
    <w:next w:val="a0"/>
    <w:link w:val="30"/>
    <w:qFormat/>
    <w:rsid w:val="003C58C3"/>
    <w:pPr>
      <w:widowControl w:val="0"/>
      <w:suppressAutoHyphens/>
      <w:spacing w:after="0" w:line="240" w:lineRule="auto"/>
      <w:outlineLvl w:val="2"/>
    </w:pPr>
    <w:rPr>
      <w:rFonts w:ascii="Arial" w:eastAsia="Lucida Sans Unicode" w:hAnsi="Arial" w:cs="Times New Roman"/>
      <w:kern w:val="1"/>
      <w:sz w:val="20"/>
      <w:szCs w:val="2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3C58C3"/>
    <w:rPr>
      <w:rFonts w:ascii="Arial" w:eastAsia="Lucida Sans Unicode" w:hAnsi="Arial" w:cs="Times New Roman"/>
      <w:kern w:val="1"/>
      <w:sz w:val="20"/>
      <w:szCs w:val="24"/>
      <w:lang/>
    </w:rPr>
  </w:style>
  <w:style w:type="paragraph" w:customStyle="1" w:styleId="ConsPlusNormal">
    <w:name w:val="ConsPlusNormal"/>
    <w:rsid w:val="003C58C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4">
    <w:name w:val="Normal (Web)"/>
    <w:basedOn w:val="a"/>
    <w:rsid w:val="003C58C3"/>
    <w:pPr>
      <w:spacing w:before="280" w:after="119"/>
    </w:pPr>
  </w:style>
  <w:style w:type="paragraph" w:styleId="a0">
    <w:name w:val="Body Text"/>
    <w:basedOn w:val="a"/>
    <w:link w:val="a5"/>
    <w:uiPriority w:val="99"/>
    <w:semiHidden/>
    <w:unhideWhenUsed/>
    <w:rsid w:val="003C58C3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3C58C3"/>
    <w:rPr>
      <w:rFonts w:ascii="Arial" w:eastAsia="Lucida Sans Unicode" w:hAnsi="Arial" w:cs="Times New Roman"/>
      <w:kern w:val="1"/>
      <w:sz w:val="20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8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paragraph" w:styleId="3">
    <w:name w:val="heading 3"/>
    <w:next w:val="a0"/>
    <w:link w:val="30"/>
    <w:qFormat/>
    <w:rsid w:val="003C58C3"/>
    <w:pPr>
      <w:widowControl w:val="0"/>
      <w:suppressAutoHyphens/>
      <w:spacing w:after="0" w:line="240" w:lineRule="auto"/>
      <w:outlineLvl w:val="2"/>
    </w:pPr>
    <w:rPr>
      <w:rFonts w:ascii="Arial" w:eastAsia="Lucida Sans Unicode" w:hAnsi="Arial" w:cs="Times New Roman"/>
      <w:kern w:val="1"/>
      <w:sz w:val="20"/>
      <w:szCs w:val="2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3C58C3"/>
    <w:rPr>
      <w:rFonts w:ascii="Arial" w:eastAsia="Lucida Sans Unicode" w:hAnsi="Arial" w:cs="Times New Roman"/>
      <w:kern w:val="1"/>
      <w:sz w:val="20"/>
      <w:szCs w:val="24"/>
      <w:lang/>
    </w:rPr>
  </w:style>
  <w:style w:type="paragraph" w:customStyle="1" w:styleId="ConsPlusNormal">
    <w:name w:val="ConsPlusNormal"/>
    <w:rsid w:val="003C58C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4">
    <w:name w:val="Normal (Web)"/>
    <w:basedOn w:val="a"/>
    <w:rsid w:val="003C58C3"/>
    <w:pPr>
      <w:spacing w:before="280" w:after="119"/>
    </w:pPr>
  </w:style>
  <w:style w:type="paragraph" w:styleId="a0">
    <w:name w:val="Body Text"/>
    <w:basedOn w:val="a"/>
    <w:link w:val="a5"/>
    <w:uiPriority w:val="99"/>
    <w:semiHidden/>
    <w:unhideWhenUsed/>
    <w:rsid w:val="003C58C3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3C58C3"/>
    <w:rPr>
      <w:rFonts w:ascii="Arial" w:eastAsia="Lucida Sans Unicode" w:hAnsi="Arial" w:cs="Times New Roman"/>
      <w:kern w:val="1"/>
      <w:sz w:val="20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1399</Words>
  <Characters>7979</Characters>
  <Application>Microsoft Office Word</Application>
  <DocSecurity>0</DocSecurity>
  <Lines>66</Lines>
  <Paragraphs>18</Paragraphs>
  <ScaleCrop>false</ScaleCrop>
  <Company>Krokoz™</Company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2016-07-20T08:57:00Z</dcterms:created>
  <dcterms:modified xsi:type="dcterms:W3CDTF">2016-07-20T08:58:00Z</dcterms:modified>
</cp:coreProperties>
</file>