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E0B" w:rsidRPr="003F2E0B" w:rsidRDefault="003F2E0B">
      <w:pPr>
        <w:pStyle w:val="30"/>
        <w:shd w:val="clear" w:color="auto" w:fill="auto"/>
        <w:spacing w:before="0"/>
        <w:ind w:right="20"/>
      </w:pPr>
    </w:p>
    <w:p w:rsidR="003F2E0B" w:rsidRPr="003F2E0B" w:rsidRDefault="003F2E0B" w:rsidP="003F2E0B">
      <w:pPr>
        <w:jc w:val="center"/>
        <w:rPr>
          <w:rFonts w:ascii="Times New Roman" w:hAnsi="Times New Roman" w:cs="Times New Roman"/>
          <w:b/>
        </w:rPr>
      </w:pPr>
      <w:r w:rsidRPr="003F2E0B">
        <w:rPr>
          <w:rFonts w:ascii="Times New Roman" w:hAnsi="Times New Roman" w:cs="Times New Roman"/>
          <w:b/>
        </w:rPr>
        <w:t>Администрация Мортковского сельского поселения</w:t>
      </w:r>
    </w:p>
    <w:p w:rsidR="003F2E0B" w:rsidRPr="003F2E0B" w:rsidRDefault="003F2E0B" w:rsidP="003F2E0B">
      <w:pPr>
        <w:jc w:val="center"/>
        <w:rPr>
          <w:rFonts w:ascii="Times New Roman" w:hAnsi="Times New Roman" w:cs="Times New Roman"/>
          <w:b/>
        </w:rPr>
      </w:pPr>
      <w:r w:rsidRPr="003F2E0B">
        <w:rPr>
          <w:rFonts w:ascii="Times New Roman" w:hAnsi="Times New Roman" w:cs="Times New Roman"/>
          <w:b/>
        </w:rPr>
        <w:t>Пучежского муниципального района Ивановской области</w:t>
      </w:r>
    </w:p>
    <w:p w:rsidR="003F2E0B" w:rsidRPr="003F2E0B" w:rsidRDefault="003F2E0B" w:rsidP="003F2E0B">
      <w:pPr>
        <w:jc w:val="center"/>
        <w:rPr>
          <w:rFonts w:ascii="Times New Roman" w:hAnsi="Times New Roman" w:cs="Times New Roman"/>
        </w:rPr>
      </w:pPr>
    </w:p>
    <w:p w:rsidR="003F2E0B" w:rsidRPr="003F2E0B" w:rsidRDefault="003F2E0B" w:rsidP="003F2E0B">
      <w:pPr>
        <w:jc w:val="center"/>
        <w:rPr>
          <w:rFonts w:ascii="Times New Roman" w:hAnsi="Times New Roman" w:cs="Times New Roman"/>
        </w:rPr>
      </w:pPr>
    </w:p>
    <w:p w:rsidR="003F2E0B" w:rsidRPr="003F2E0B" w:rsidRDefault="003F2E0B" w:rsidP="003F2E0B">
      <w:pPr>
        <w:jc w:val="center"/>
        <w:rPr>
          <w:rFonts w:ascii="Times New Roman" w:hAnsi="Times New Roman" w:cs="Times New Roman"/>
          <w:b/>
        </w:rPr>
      </w:pPr>
      <w:r w:rsidRPr="003F2E0B">
        <w:rPr>
          <w:rFonts w:ascii="Times New Roman" w:hAnsi="Times New Roman" w:cs="Times New Roman"/>
          <w:b/>
        </w:rPr>
        <w:t>ПОСТАНОВЛЕНИЕ</w:t>
      </w:r>
    </w:p>
    <w:p w:rsidR="003F2E0B" w:rsidRPr="003F2E0B" w:rsidRDefault="003F2E0B" w:rsidP="003F2E0B">
      <w:pPr>
        <w:jc w:val="center"/>
        <w:rPr>
          <w:rFonts w:ascii="Times New Roman" w:hAnsi="Times New Roman" w:cs="Times New Roman"/>
        </w:rPr>
      </w:pPr>
    </w:p>
    <w:p w:rsidR="003F2E0B" w:rsidRPr="003F2E0B" w:rsidRDefault="003F2E0B" w:rsidP="003F2E0B">
      <w:pPr>
        <w:jc w:val="center"/>
        <w:rPr>
          <w:rFonts w:ascii="Times New Roman" w:hAnsi="Times New Roman" w:cs="Times New Roman"/>
          <w:b/>
        </w:rPr>
      </w:pPr>
      <w:r w:rsidRPr="003F2E0B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3</w:t>
      </w:r>
      <w:r w:rsidRPr="003F2E0B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7</w:t>
      </w:r>
      <w:r w:rsidRPr="003F2E0B">
        <w:rPr>
          <w:rFonts w:ascii="Times New Roman" w:hAnsi="Times New Roman" w:cs="Times New Roman"/>
          <w:b/>
        </w:rPr>
        <w:t xml:space="preserve">.2022 г.                                                                      </w:t>
      </w:r>
      <w:r w:rsidRPr="003F2E0B">
        <w:rPr>
          <w:rFonts w:ascii="Times New Roman" w:hAnsi="Times New Roman" w:cs="Times New Roman"/>
          <w:b/>
        </w:rPr>
        <w:tab/>
      </w:r>
      <w:r w:rsidRPr="003F2E0B">
        <w:rPr>
          <w:rFonts w:ascii="Times New Roman" w:hAnsi="Times New Roman" w:cs="Times New Roman"/>
          <w:b/>
        </w:rPr>
        <w:tab/>
      </w:r>
      <w:r w:rsidRPr="003F2E0B">
        <w:rPr>
          <w:rFonts w:ascii="Times New Roman" w:hAnsi="Times New Roman" w:cs="Times New Roman"/>
          <w:b/>
        </w:rPr>
        <w:tab/>
      </w:r>
      <w:r w:rsidRPr="003F2E0B">
        <w:rPr>
          <w:rFonts w:ascii="Times New Roman" w:hAnsi="Times New Roman" w:cs="Times New Roman"/>
          <w:b/>
        </w:rPr>
        <w:tab/>
        <w:t xml:space="preserve"> № 2</w:t>
      </w:r>
      <w:r>
        <w:rPr>
          <w:rFonts w:ascii="Times New Roman" w:hAnsi="Times New Roman" w:cs="Times New Roman"/>
          <w:b/>
        </w:rPr>
        <w:t>9</w:t>
      </w:r>
      <w:r w:rsidRPr="003F2E0B">
        <w:rPr>
          <w:rFonts w:ascii="Times New Roman" w:hAnsi="Times New Roman" w:cs="Times New Roman"/>
          <w:b/>
        </w:rPr>
        <w:t xml:space="preserve"> - </w:t>
      </w:r>
      <w:proofErr w:type="spellStart"/>
      <w:proofErr w:type="gramStart"/>
      <w:r w:rsidRPr="003F2E0B">
        <w:rPr>
          <w:rFonts w:ascii="Times New Roman" w:hAnsi="Times New Roman" w:cs="Times New Roman"/>
          <w:b/>
        </w:rPr>
        <w:t>п</w:t>
      </w:r>
      <w:proofErr w:type="spellEnd"/>
      <w:proofErr w:type="gramEnd"/>
    </w:p>
    <w:p w:rsidR="003F2E0B" w:rsidRPr="003F2E0B" w:rsidRDefault="003F2E0B" w:rsidP="003F2E0B">
      <w:pPr>
        <w:jc w:val="center"/>
        <w:rPr>
          <w:rFonts w:ascii="Times New Roman" w:hAnsi="Times New Roman" w:cs="Times New Roman"/>
        </w:rPr>
      </w:pPr>
    </w:p>
    <w:p w:rsidR="003F2E0B" w:rsidRPr="003F2E0B" w:rsidRDefault="003F2E0B" w:rsidP="003F2E0B">
      <w:pPr>
        <w:tabs>
          <w:tab w:val="left" w:pos="2880"/>
        </w:tabs>
        <w:jc w:val="center"/>
        <w:rPr>
          <w:rFonts w:ascii="Times New Roman" w:hAnsi="Times New Roman" w:cs="Times New Roman"/>
          <w:b/>
        </w:rPr>
      </w:pPr>
      <w:r w:rsidRPr="003F2E0B">
        <w:rPr>
          <w:rFonts w:ascii="Times New Roman" w:hAnsi="Times New Roman" w:cs="Times New Roman"/>
          <w:b/>
        </w:rPr>
        <w:t>с. Мортки</w:t>
      </w:r>
    </w:p>
    <w:p w:rsidR="003F2E0B" w:rsidRDefault="003F2E0B">
      <w:pPr>
        <w:pStyle w:val="30"/>
        <w:shd w:val="clear" w:color="auto" w:fill="auto"/>
        <w:spacing w:before="0"/>
        <w:ind w:right="20"/>
      </w:pPr>
    </w:p>
    <w:p w:rsidR="003F2E0B" w:rsidRDefault="003F2E0B">
      <w:pPr>
        <w:pStyle w:val="30"/>
        <w:shd w:val="clear" w:color="auto" w:fill="auto"/>
        <w:spacing w:before="0"/>
        <w:ind w:right="20"/>
      </w:pPr>
    </w:p>
    <w:p w:rsidR="003F2E0B" w:rsidRDefault="003F2E0B">
      <w:pPr>
        <w:pStyle w:val="30"/>
        <w:shd w:val="clear" w:color="auto" w:fill="auto"/>
        <w:spacing w:before="0"/>
        <w:ind w:right="20"/>
      </w:pPr>
    </w:p>
    <w:p w:rsidR="0087286B" w:rsidRDefault="009A51A2">
      <w:pPr>
        <w:pStyle w:val="30"/>
        <w:shd w:val="clear" w:color="auto" w:fill="auto"/>
        <w:spacing w:before="0"/>
        <w:ind w:right="20"/>
      </w:pPr>
      <w:r>
        <w:t>Об установлении предельного срока рассрочки оплаты</w:t>
      </w:r>
      <w:r>
        <w:br/>
        <w:t>недвижимого имущества, приобретаемого субъектами малого</w:t>
      </w:r>
      <w:r>
        <w:br/>
        <w:t>и среднего предпринимательства при реализации</w:t>
      </w:r>
      <w:r>
        <w:br/>
        <w:t>преимущественного права на приобретение арендуемого</w:t>
      </w:r>
    </w:p>
    <w:p w:rsidR="0087286B" w:rsidRDefault="009A51A2">
      <w:pPr>
        <w:pStyle w:val="10"/>
        <w:keepNext/>
        <w:keepLines/>
        <w:shd w:val="clear" w:color="auto" w:fill="auto"/>
        <w:spacing w:before="0"/>
        <w:ind w:right="20"/>
      </w:pPr>
      <w:bookmarkStart w:id="0" w:name="bookmark2"/>
      <w:r>
        <w:t>имущества</w:t>
      </w:r>
      <w:bookmarkEnd w:id="0"/>
    </w:p>
    <w:p w:rsidR="0087286B" w:rsidRDefault="009A51A2">
      <w:pPr>
        <w:pStyle w:val="20"/>
        <w:shd w:val="clear" w:color="auto" w:fill="auto"/>
        <w:spacing w:after="240" w:line="274" w:lineRule="exact"/>
        <w:ind w:firstLine="580"/>
        <w:jc w:val="both"/>
      </w:pPr>
      <w:proofErr w:type="gramStart"/>
      <w:r>
        <w:t>В соответствии с пунктом 3 части 1 статьи 14 Федерального закона от 06.10.2003 №</w:t>
      </w:r>
      <w:r>
        <w:br/>
        <w:t>131-ФЗ «Об общих принципах организации местного самоуправления в Российской</w:t>
      </w:r>
      <w:r>
        <w:br/>
        <w:t>Федерации», частью 1 статьи 5 Федерального закона 22.07.2008 № 159-ФЗ «Об</w:t>
      </w:r>
      <w:r>
        <w:br/>
        <w:t>особенностях отчуждения недвижимого имущества, находящегося в государственной или</w:t>
      </w:r>
      <w:r>
        <w:br/>
        <w:t>в муниципальной собственности и арендуемого субъектами малого и среднего</w:t>
      </w:r>
      <w:r>
        <w:br/>
        <w:t>предпринимательства, и о внесении изменений в отдельные законодательные акты</w:t>
      </w:r>
      <w:r>
        <w:br/>
        <w:t>Российской Федерации</w:t>
      </w:r>
      <w:proofErr w:type="gramEnd"/>
      <w:r>
        <w:t>», Устава Мортковского сельского поселения Пучежского</w:t>
      </w:r>
      <w:r>
        <w:br/>
        <w:t>муниципального района Ивановской области:</w:t>
      </w:r>
    </w:p>
    <w:p w:rsidR="0087286B" w:rsidRDefault="009A51A2">
      <w:pPr>
        <w:pStyle w:val="20"/>
        <w:shd w:val="clear" w:color="auto" w:fill="auto"/>
        <w:spacing w:after="240" w:line="274" w:lineRule="exact"/>
        <w:ind w:firstLine="580"/>
        <w:jc w:val="both"/>
      </w:pPr>
      <w:r>
        <w:t>1. Установить, что срок рассрочки оплаты недвижимого имущества, находящегося в</w:t>
      </w:r>
      <w:r>
        <w:br/>
        <w:t>муниципальной собственности Мортковского сельского поселения Пучежского</w:t>
      </w:r>
      <w:r>
        <w:br/>
        <w:t>муниципального района и приобретаемого субъектами малого и среднего</w:t>
      </w:r>
      <w:r>
        <w:br/>
        <w:t>предпринимательства при реализации преимущественного права на приобретение</w:t>
      </w:r>
      <w:r>
        <w:br/>
        <w:t>арендуемого имущества, составляет пять лет.</w:t>
      </w:r>
    </w:p>
    <w:p w:rsidR="0087286B" w:rsidRDefault="009A51A2">
      <w:pPr>
        <w:pStyle w:val="20"/>
        <w:shd w:val="clear" w:color="auto" w:fill="auto"/>
        <w:spacing w:after="267" w:line="274" w:lineRule="exact"/>
        <w:ind w:firstLine="580"/>
        <w:jc w:val="both"/>
      </w:pPr>
      <w:r>
        <w:t>2.0публиковать настоящее постановление в соответствии с Уставом Мортковского</w:t>
      </w:r>
      <w:r>
        <w:br/>
        <w:t>сельского поселения Пучежского муниципального района и разместить на официальном</w:t>
      </w:r>
      <w:r>
        <w:br/>
        <w:t>сайте администрации Мортковского сельского поселения Пучежского муниципального</w:t>
      </w:r>
      <w:r>
        <w:br/>
        <w:t>района.</w:t>
      </w:r>
    </w:p>
    <w:p w:rsidR="0087286B" w:rsidRDefault="009A51A2">
      <w:pPr>
        <w:pStyle w:val="20"/>
        <w:shd w:val="clear" w:color="auto" w:fill="auto"/>
        <w:spacing w:after="718" w:line="240" w:lineRule="exact"/>
        <w:ind w:firstLine="58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3F2E0B" w:rsidRDefault="003F2E0B" w:rsidP="003F2E0B">
      <w:pPr>
        <w:pStyle w:val="20"/>
        <w:shd w:val="clear" w:color="auto" w:fill="auto"/>
        <w:spacing w:after="0" w:line="240" w:lineRule="auto"/>
        <w:jc w:val="left"/>
      </w:pPr>
    </w:p>
    <w:p w:rsidR="0087286B" w:rsidRDefault="009A51A2" w:rsidP="003F2E0B">
      <w:pPr>
        <w:pStyle w:val="20"/>
        <w:shd w:val="clear" w:color="auto" w:fill="auto"/>
        <w:spacing w:after="0" w:line="240" w:lineRule="auto"/>
        <w:jc w:val="left"/>
      </w:pPr>
      <w:r>
        <w:t>Глава Мортковского</w:t>
      </w:r>
    </w:p>
    <w:p w:rsidR="0087286B" w:rsidRDefault="004562C6" w:rsidP="003F2E0B">
      <w:pPr>
        <w:pStyle w:val="20"/>
        <w:shd w:val="clear" w:color="auto" w:fill="auto"/>
        <w:spacing w:after="0" w:line="240" w:lineRule="auto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93.1pt;margin-top:-4.3pt;width:77.05pt;height:14.85pt;z-index:-251658752;mso-wrap-distance-left:5pt;mso-wrap-distance-right:5pt;mso-wrap-distance-bottom:18.8pt;mso-position-horizontal-relative:margin" filled="f" stroked="f">
            <v:textbox style="mso-fit-shape-to-text:t" inset="0,0,0,0">
              <w:txbxContent>
                <w:p w:rsidR="0087286B" w:rsidRDefault="009A51A2">
                  <w:pPr>
                    <w:pStyle w:val="20"/>
                    <w:shd w:val="clear" w:color="auto" w:fill="auto"/>
                    <w:spacing w:after="0" w:line="240" w:lineRule="exact"/>
                    <w:jc w:val="left"/>
                  </w:pPr>
                  <w:r>
                    <w:rPr>
                      <w:rStyle w:val="2Exact"/>
                    </w:rPr>
                    <w:t>Г.Ф</w:t>
                  </w:r>
                  <w:proofErr w:type="gramStart"/>
                  <w:r>
                    <w:rPr>
                      <w:rStyle w:val="2Exact"/>
                    </w:rPr>
                    <w:t xml:space="preserve"> .</w:t>
                  </w:r>
                  <w:proofErr w:type="gramEnd"/>
                  <w:r>
                    <w:rPr>
                      <w:rStyle w:val="2Exact"/>
                    </w:rPr>
                    <w:t>Липецкая</w:t>
                  </w:r>
                </w:p>
              </w:txbxContent>
            </v:textbox>
            <w10:wrap type="square" side="left" anchorx="margin"/>
          </v:shape>
        </w:pict>
      </w:r>
      <w:r w:rsidR="009A51A2">
        <w:t>сельского поселения</w:t>
      </w:r>
    </w:p>
    <w:sectPr w:rsidR="0087286B" w:rsidSect="003F2E0B">
      <w:pgSz w:w="11900" w:h="16840"/>
      <w:pgMar w:top="426" w:right="718" w:bottom="1160" w:left="172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42A" w:rsidRDefault="009F442A" w:rsidP="0087286B">
      <w:r>
        <w:separator/>
      </w:r>
    </w:p>
  </w:endnote>
  <w:endnote w:type="continuationSeparator" w:id="0">
    <w:p w:rsidR="009F442A" w:rsidRDefault="009F442A" w:rsidP="00872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42A" w:rsidRDefault="009F442A"/>
  </w:footnote>
  <w:footnote w:type="continuationSeparator" w:id="0">
    <w:p w:rsidR="009F442A" w:rsidRDefault="009F442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87286B"/>
    <w:rsid w:val="003F2E0B"/>
    <w:rsid w:val="004562C6"/>
    <w:rsid w:val="006600F3"/>
    <w:rsid w:val="0087286B"/>
    <w:rsid w:val="009A51A2"/>
    <w:rsid w:val="009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286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7286B"/>
    <w:rPr>
      <w:color w:val="0066CC"/>
      <w:u w:val="single"/>
    </w:rPr>
  </w:style>
  <w:style w:type="character" w:customStyle="1" w:styleId="2Exact">
    <w:name w:val="Основной текст (2) Exact"/>
    <w:basedOn w:val="a0"/>
    <w:rsid w:val="00872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872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pt">
    <w:name w:val="Основной текст (2) + Интервал 2 pt"/>
    <w:basedOn w:val="2"/>
    <w:rsid w:val="0087286B"/>
    <w:rPr>
      <w:color w:val="000000"/>
      <w:spacing w:val="50"/>
      <w:w w:val="100"/>
      <w:position w:val="0"/>
      <w:sz w:val="24"/>
      <w:szCs w:val="24"/>
      <w:lang w:val="ru-RU" w:eastAsia="ru-RU" w:bidi="ru-RU"/>
    </w:rPr>
  </w:style>
  <w:style w:type="character" w:customStyle="1" w:styleId="1">
    <w:name w:val="Заголовок №1_"/>
    <w:basedOn w:val="a0"/>
    <w:link w:val="10"/>
    <w:rsid w:val="00872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872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87286B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87286B"/>
    <w:pPr>
      <w:shd w:val="clear" w:color="auto" w:fill="FFFFFF"/>
      <w:spacing w:before="360" w:after="240"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87286B"/>
    <w:pPr>
      <w:shd w:val="clear" w:color="auto" w:fill="FFFFFF"/>
      <w:spacing w:before="240" w:line="274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2022-07-18T10:09:00Z</dcterms:created>
  <dcterms:modified xsi:type="dcterms:W3CDTF">2022-07-18T10:16:00Z</dcterms:modified>
</cp:coreProperties>
</file>